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A8" w:rsidRDefault="00972C4A" w:rsidP="00972C4A">
      <w:pPr>
        <w:tabs>
          <w:tab w:val="center" w:pos="2655"/>
        </w:tabs>
        <w:outlineLvl w:val="0"/>
        <w:rPr>
          <w:rFonts w:eastAsia="Times New Roman" w:cs="Times New Roman"/>
          <w:b/>
          <w:bCs/>
          <w:caps/>
          <w:kern w:val="36"/>
          <w:sz w:val="34"/>
          <w:szCs w:val="34"/>
        </w:rPr>
      </w:pPr>
      <w:r>
        <w:rPr>
          <w:rFonts w:eastAsia="Times New Roman" w:cs="Times New Roman"/>
          <w:b/>
          <w:bCs/>
          <w:caps/>
          <w:noProof/>
          <w:kern w:val="36"/>
          <w:sz w:val="34"/>
          <w:szCs w:val="34"/>
        </w:rPr>
        <w:drawing>
          <wp:anchor distT="0" distB="0" distL="114300" distR="114300" simplePos="0" relativeHeight="251658240" behindDoc="0" locked="0" layoutInCell="1" allowOverlap="1">
            <wp:simplePos x="0" y="0"/>
            <wp:positionH relativeFrom="margin">
              <wp:posOffset>3718560</wp:posOffset>
            </wp:positionH>
            <wp:positionV relativeFrom="margin">
              <wp:align>top</wp:align>
            </wp:positionV>
            <wp:extent cx="1809750" cy="495300"/>
            <wp:effectExtent l="19050" t="19050" r="19050" b="1905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809750" cy="495300"/>
                    </a:xfrm>
                    <a:prstGeom prst="rect">
                      <a:avLst/>
                    </a:prstGeom>
                    <a:noFill/>
                    <a:ln w="12700">
                      <a:solidFill>
                        <a:schemeClr val="accent2">
                          <a:lumMod val="75000"/>
                        </a:schemeClr>
                      </a:solidFill>
                      <a:miter lim="800000"/>
                      <a:headEnd/>
                      <a:tailEnd/>
                    </a:ln>
                  </pic:spPr>
                </pic:pic>
              </a:graphicData>
            </a:graphic>
          </wp:anchor>
        </w:drawing>
      </w:r>
      <w:r>
        <w:rPr>
          <w:rFonts w:eastAsia="Times New Roman" w:cs="Times New Roman"/>
          <w:b/>
          <w:bCs/>
          <w:caps/>
          <w:kern w:val="36"/>
          <w:sz w:val="34"/>
          <w:szCs w:val="34"/>
        </w:rPr>
        <w:tab/>
      </w:r>
      <w:r w:rsidR="005649A8" w:rsidRPr="005649A8">
        <w:rPr>
          <w:rFonts w:eastAsia="Times New Roman" w:cs="Times New Roman"/>
          <w:b/>
          <w:bCs/>
          <w:caps/>
          <w:noProof/>
          <w:color w:val="FFA500"/>
          <w:kern w:val="36"/>
          <w:sz w:val="34"/>
        </w:rPr>
        <w:drawing>
          <wp:inline distT="0" distB="0" distL="0" distR="0">
            <wp:extent cx="2857500" cy="342900"/>
            <wp:effectExtent l="19050" t="19050" r="19050" b="19050"/>
            <wp:docPr id="2"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6" cstate="print"/>
                    <a:srcRect/>
                    <a:stretch>
                      <a:fillRect/>
                    </a:stretch>
                  </pic:blipFill>
                  <pic:spPr bwMode="auto">
                    <a:xfrm>
                      <a:off x="0" y="0"/>
                      <a:ext cx="2857500" cy="342900"/>
                    </a:xfrm>
                    <a:prstGeom prst="rect">
                      <a:avLst/>
                    </a:prstGeom>
                    <a:noFill/>
                    <a:ln w="12700">
                      <a:solidFill>
                        <a:schemeClr val="accent2">
                          <a:lumMod val="75000"/>
                        </a:schemeClr>
                      </a:solidFill>
                      <a:miter lim="800000"/>
                      <a:headEnd/>
                      <a:tailEnd/>
                    </a:ln>
                  </pic:spPr>
                </pic:pic>
              </a:graphicData>
            </a:graphic>
          </wp:inline>
        </w:drawing>
      </w:r>
      <w:r w:rsidR="005649A8">
        <w:rPr>
          <w:rFonts w:eastAsia="Times New Roman" w:cs="Times New Roman"/>
          <w:b/>
          <w:bCs/>
          <w:caps/>
          <w:kern w:val="36"/>
          <w:sz w:val="34"/>
          <w:szCs w:val="34"/>
        </w:rPr>
        <w:t xml:space="preserve">      </w:t>
      </w:r>
      <w:r>
        <w:rPr>
          <w:rFonts w:eastAsia="Times New Roman" w:cs="Times New Roman"/>
          <w:b/>
          <w:bCs/>
          <w:caps/>
          <w:kern w:val="36"/>
          <w:sz w:val="34"/>
          <w:szCs w:val="34"/>
        </w:rPr>
        <w:t xml:space="preserve"> </w:t>
      </w:r>
      <w:r w:rsidR="005649A8">
        <w:rPr>
          <w:rFonts w:eastAsia="Times New Roman" w:cs="Times New Roman"/>
          <w:b/>
          <w:bCs/>
          <w:caps/>
          <w:kern w:val="36"/>
          <w:sz w:val="34"/>
          <w:szCs w:val="34"/>
        </w:rPr>
        <w:t xml:space="preserve"> </w:t>
      </w:r>
      <w:r w:rsidR="005649A8" w:rsidRPr="00972C4A">
        <w:rPr>
          <w:rFonts w:eastAsia="Times New Roman" w:cs="Times New Roman"/>
          <w:b/>
          <w:bCs/>
          <w:caps/>
          <w:color w:val="943634" w:themeColor="accent2" w:themeShade="BF"/>
          <w:kern w:val="36"/>
          <w:sz w:val="34"/>
          <w:szCs w:val="34"/>
        </w:rPr>
        <w:t>E</w:t>
      </w:r>
      <w:r>
        <w:rPr>
          <w:rFonts w:eastAsia="Times New Roman" w:cs="Times New Roman"/>
          <w:b/>
          <w:bCs/>
          <w:caps/>
          <w:color w:val="943634" w:themeColor="accent2" w:themeShade="BF"/>
          <w:kern w:val="36"/>
          <w:sz w:val="34"/>
          <w:szCs w:val="34"/>
        </w:rPr>
        <w:t xml:space="preserve">        </w:t>
      </w:r>
      <w:r w:rsidR="005649A8" w:rsidRPr="00972C4A">
        <w:rPr>
          <w:rFonts w:eastAsia="Times New Roman" w:cs="Times New Roman"/>
          <w:b/>
          <w:bCs/>
          <w:caps/>
          <w:color w:val="943634" w:themeColor="accent2" w:themeShade="BF"/>
          <w:kern w:val="36"/>
          <w:sz w:val="34"/>
          <w:szCs w:val="34"/>
        </w:rPr>
        <w:t xml:space="preserve"> </w:t>
      </w:r>
      <w:r>
        <w:rPr>
          <w:rFonts w:eastAsia="Times New Roman" w:cs="Times New Roman"/>
          <w:b/>
          <w:bCs/>
          <w:caps/>
          <w:kern w:val="36"/>
          <w:sz w:val="34"/>
          <w:szCs w:val="34"/>
        </w:rPr>
        <w:t xml:space="preserve"> </w:t>
      </w:r>
      <w:r w:rsidR="00D57A17">
        <w:rPr>
          <w:rFonts w:eastAsia="Times New Roman" w:cs="Times New Roman"/>
          <w:b/>
          <w:bCs/>
          <w:caps/>
          <w:kern w:val="36"/>
          <w:sz w:val="34"/>
          <w:szCs w:val="34"/>
        </w:rPr>
        <w:t xml:space="preserve">   </w:t>
      </w:r>
      <w:r w:rsidR="005649A8">
        <w:rPr>
          <w:rFonts w:eastAsia="Times New Roman" w:cs="Times New Roman"/>
          <w:b/>
          <w:bCs/>
          <w:caps/>
          <w:kern w:val="36"/>
          <w:sz w:val="34"/>
          <w:szCs w:val="34"/>
        </w:rPr>
        <w:t xml:space="preserve">                                     </w:t>
      </w:r>
    </w:p>
    <w:p w:rsidR="00D57A17" w:rsidRDefault="005649A8" w:rsidP="005649A8">
      <w:pPr>
        <w:outlineLvl w:val="0"/>
        <w:rPr>
          <w:rFonts w:eastAsia="Times New Roman" w:cs="Times New Roman"/>
          <w:b/>
          <w:bCs/>
          <w:caps/>
          <w:kern w:val="36"/>
          <w:sz w:val="34"/>
          <w:szCs w:val="34"/>
        </w:rPr>
      </w:pPr>
      <w:r>
        <w:rPr>
          <w:rFonts w:eastAsia="Times New Roman" w:cs="Times New Roman"/>
          <w:b/>
          <w:bCs/>
          <w:caps/>
          <w:kern w:val="36"/>
          <w:sz w:val="34"/>
          <w:szCs w:val="34"/>
        </w:rPr>
        <w:tab/>
      </w:r>
      <w:r>
        <w:rPr>
          <w:rFonts w:eastAsia="Times New Roman" w:cs="Times New Roman"/>
          <w:b/>
          <w:bCs/>
          <w:caps/>
          <w:kern w:val="36"/>
          <w:sz w:val="34"/>
          <w:szCs w:val="34"/>
        </w:rPr>
        <w:tab/>
      </w:r>
      <w:r w:rsidR="00972C4A">
        <w:rPr>
          <w:rFonts w:eastAsia="Times New Roman" w:cs="Times New Roman"/>
          <w:b/>
          <w:bCs/>
          <w:caps/>
          <w:kern w:val="36"/>
          <w:sz w:val="34"/>
          <w:szCs w:val="34"/>
        </w:rPr>
        <w:t xml:space="preserve">           </w:t>
      </w:r>
    </w:p>
    <w:p w:rsidR="005649A8" w:rsidRPr="00D57A17" w:rsidRDefault="00D57A17" w:rsidP="005649A8">
      <w:pPr>
        <w:outlineLvl w:val="0"/>
        <w:rPr>
          <w:rFonts w:ascii="Arial Narrow" w:eastAsia="Times New Roman" w:hAnsi="Arial Narrow" w:cs="Times New Roman"/>
          <w:bCs/>
          <w:caps/>
          <w:color w:val="17365D" w:themeColor="text2" w:themeShade="BF"/>
          <w:kern w:val="36"/>
          <w:sz w:val="34"/>
          <w:szCs w:val="34"/>
        </w:rPr>
      </w:pPr>
      <w:r>
        <w:rPr>
          <w:rFonts w:eastAsia="Times New Roman" w:cs="Times New Roman"/>
          <w:b/>
          <w:bCs/>
          <w:caps/>
          <w:kern w:val="36"/>
          <w:sz w:val="34"/>
          <w:szCs w:val="34"/>
        </w:rPr>
        <w:t xml:space="preserve">                              </w:t>
      </w:r>
      <w:r w:rsidR="00972C4A">
        <w:rPr>
          <w:rFonts w:eastAsia="Times New Roman" w:cs="Times New Roman"/>
          <w:b/>
          <w:bCs/>
          <w:caps/>
          <w:kern w:val="36"/>
          <w:sz w:val="34"/>
          <w:szCs w:val="34"/>
        </w:rPr>
        <w:t xml:space="preserve"> </w:t>
      </w:r>
      <w:proofErr w:type="spellStart"/>
      <w:r w:rsidR="00972C4A" w:rsidRPr="00D57A17">
        <w:rPr>
          <w:rFonts w:ascii="Arial Narrow" w:eastAsia="Times New Roman" w:hAnsi="Arial Narrow" w:cs="Times New Roman"/>
          <w:bCs/>
          <w:caps/>
          <w:color w:val="17365D" w:themeColor="text2" w:themeShade="BF"/>
          <w:kern w:val="36"/>
          <w:sz w:val="34"/>
          <w:szCs w:val="34"/>
        </w:rPr>
        <w:t>vi</w:t>
      </w:r>
      <w:proofErr w:type="spellEnd"/>
      <w:r w:rsidR="00972C4A" w:rsidRPr="00D57A17">
        <w:rPr>
          <w:rFonts w:ascii="Arial Narrow" w:eastAsia="Times New Roman" w:hAnsi="Arial Narrow" w:cs="Times New Roman"/>
          <w:bCs/>
          <w:caps/>
          <w:color w:val="17365D" w:themeColor="text2" w:themeShade="BF"/>
          <w:kern w:val="36"/>
          <w:sz w:val="34"/>
          <w:szCs w:val="34"/>
        </w:rPr>
        <w:t xml:space="preserve"> portano </w:t>
      </w:r>
      <w:proofErr w:type="spellStart"/>
      <w:r w:rsidR="00972C4A" w:rsidRPr="00D57A17">
        <w:rPr>
          <w:rFonts w:ascii="Arial Narrow" w:eastAsia="Times New Roman" w:hAnsi="Arial Narrow" w:cs="Times New Roman"/>
          <w:bCs/>
          <w:caps/>
          <w:color w:val="17365D" w:themeColor="text2" w:themeShade="BF"/>
          <w:kern w:val="36"/>
          <w:sz w:val="34"/>
          <w:szCs w:val="34"/>
        </w:rPr>
        <w:t>a…</w:t>
      </w:r>
      <w:proofErr w:type="spellEnd"/>
    </w:p>
    <w:p w:rsidR="005649A8" w:rsidRPr="005649A8" w:rsidRDefault="000458D6" w:rsidP="005649A8">
      <w:pPr>
        <w:shd w:val="clear" w:color="auto" w:fill="FFFFFF"/>
        <w:jc w:val="center"/>
        <w:rPr>
          <w:rFonts w:eastAsia="Times New Roman" w:cs="Times New Roman"/>
          <w:color w:val="000000"/>
          <w:sz w:val="17"/>
          <w:szCs w:val="17"/>
        </w:rPr>
      </w:pPr>
      <w:r w:rsidRPr="000458D6">
        <w:rPr>
          <w:rFonts w:eastAsia="Times New Roman" w:cs="Times New Roman"/>
          <w:b/>
          <w:bCs/>
          <w:caps/>
          <w:kern w:val="36"/>
          <w:sz w:val="34"/>
          <w:szCs w:val="34"/>
          <w:highlight w:val="lightGra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2.6pt;height:40.8pt;rotation:90" fillcolor="#943634 [2405]" strokecolor="#938953 [1614]" strokeweight="1pt">
            <v:shadow on="t" color="#cbcbcb" opacity="52429f" offset="3pt,3pt"/>
            <v:textpath style="font-family:&quot;Times New Roman&quot;;v-rotate-letters:t;v-text-kern:t" trim="t" fitpath="t" string="AOSTA"/>
          </v:shape>
        </w:pict>
      </w:r>
      <w:r w:rsidR="005649A8" w:rsidRPr="00972C4A">
        <w:rPr>
          <w:rFonts w:eastAsia="Times New Roman" w:cs="Times New Roman"/>
          <w:noProof/>
          <w:color w:val="000000"/>
          <w:sz w:val="17"/>
          <w:szCs w:val="17"/>
        </w:rPr>
        <w:drawing>
          <wp:inline distT="0" distB="0" distL="0" distR="0">
            <wp:extent cx="3790950" cy="2532355"/>
            <wp:effectExtent l="19050" t="0" r="0" b="0"/>
            <wp:docPr id="1" name="Immagine 1" descr="https://www.tumifaigirar.net/sites/default/files/styles/large/public/field/image/AO.jpg?itok=6hcD_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AO.jpg?itok=6hcD__Fc"/>
                    <pic:cNvPicPr>
                      <a:picLocks noChangeAspect="1" noChangeArrowheads="1"/>
                    </pic:cNvPicPr>
                  </pic:nvPicPr>
                  <pic:blipFill>
                    <a:blip r:embed="rId7" cstate="print"/>
                    <a:srcRect/>
                    <a:stretch>
                      <a:fillRect/>
                    </a:stretch>
                  </pic:blipFill>
                  <pic:spPr bwMode="auto">
                    <a:xfrm>
                      <a:off x="0" y="0"/>
                      <a:ext cx="3791276" cy="2532573"/>
                    </a:xfrm>
                    <a:prstGeom prst="rect">
                      <a:avLst/>
                    </a:prstGeom>
                    <a:noFill/>
                    <a:ln w="9525">
                      <a:noFill/>
                      <a:miter lim="800000"/>
                      <a:headEnd/>
                      <a:tailEnd/>
                    </a:ln>
                  </pic:spPr>
                </pic:pic>
              </a:graphicData>
            </a:graphic>
          </wp:inline>
        </w:drawing>
      </w:r>
    </w:p>
    <w:p w:rsidR="00972C4A" w:rsidRDefault="005649A8" w:rsidP="005649A8">
      <w:pPr>
        <w:shd w:val="clear" w:color="auto" w:fill="FFFFFF"/>
        <w:jc w:val="center"/>
        <w:rPr>
          <w:rFonts w:ascii="Verdana" w:eastAsia="Times New Roman" w:hAnsi="Verdana" w:cs="Times New Roman"/>
          <w:b/>
          <w:bCs/>
          <w:color w:val="000000"/>
          <w:sz w:val="22"/>
        </w:rPr>
      </w:pPr>
      <w:r w:rsidRPr="005649A8">
        <w:rPr>
          <w:rFonts w:ascii="Verdana" w:eastAsia="Times New Roman" w:hAnsi="Verdana" w:cs="Times New Roman"/>
          <w:b/>
          <w:bCs/>
          <w:color w:val="000000"/>
          <w:sz w:val="22"/>
        </w:rPr>
        <w:t>   </w:t>
      </w:r>
    </w:p>
    <w:p w:rsidR="005649A8" w:rsidRPr="005649A8" w:rsidRDefault="005649A8" w:rsidP="005649A8">
      <w:pPr>
        <w:shd w:val="clear" w:color="auto" w:fill="FFFFFF"/>
        <w:jc w:val="center"/>
        <w:rPr>
          <w:rFonts w:eastAsia="Times New Roman" w:cs="Times New Roman"/>
          <w:i/>
          <w:color w:val="000000"/>
          <w:sz w:val="17"/>
          <w:szCs w:val="17"/>
          <w:u w:val="single"/>
        </w:rPr>
      </w:pPr>
      <w:r w:rsidRPr="00D57A17">
        <w:rPr>
          <w:rFonts w:ascii="Verdana" w:eastAsia="Times New Roman" w:hAnsi="Verdana" w:cs="Times New Roman"/>
          <w:b/>
          <w:bCs/>
          <w:i/>
          <w:color w:val="000000"/>
          <w:sz w:val="22"/>
          <w:u w:val="single"/>
        </w:rPr>
        <w:t>UNA GIORNATA AD AOSTA</w:t>
      </w:r>
      <w:r w:rsidR="005367B7" w:rsidRPr="00D57A17">
        <w:rPr>
          <w:rFonts w:ascii="Verdana" w:eastAsia="Times New Roman" w:hAnsi="Verdana" w:cs="Times New Roman"/>
          <w:b/>
          <w:bCs/>
          <w:i/>
          <w:color w:val="000000"/>
          <w:sz w:val="22"/>
          <w:u w:val="single"/>
        </w:rPr>
        <w:t xml:space="preserve"> </w:t>
      </w:r>
      <w:r w:rsidRPr="00D57A17">
        <w:rPr>
          <w:rFonts w:ascii="Verdana" w:eastAsia="Times New Roman" w:hAnsi="Verdana" w:cs="Times New Roman"/>
          <w:b/>
          <w:bCs/>
          <w:i/>
          <w:color w:val="000000"/>
          <w:sz w:val="22"/>
          <w:u w:val="single"/>
        </w:rPr>
        <w:t>  per la Fiera di Sant’Orso</w:t>
      </w:r>
    </w:p>
    <w:p w:rsidR="005649A8" w:rsidRPr="005649A8" w:rsidRDefault="005649A8" w:rsidP="005649A8">
      <w:pPr>
        <w:shd w:val="clear" w:color="auto" w:fill="FFFFFF"/>
        <w:jc w:val="center"/>
        <w:rPr>
          <w:rFonts w:eastAsia="Times New Roman" w:cs="Times New Roman"/>
          <w:i/>
          <w:color w:val="000000"/>
          <w:sz w:val="17"/>
          <w:szCs w:val="17"/>
          <w:u w:val="single"/>
        </w:rPr>
      </w:pPr>
      <w:r w:rsidRPr="005649A8">
        <w:rPr>
          <w:rFonts w:eastAsia="Times New Roman" w:cs="Times New Roman"/>
          <w:i/>
          <w:color w:val="000000"/>
          <w:sz w:val="17"/>
          <w:szCs w:val="17"/>
          <w:u w:val="single"/>
        </w:rPr>
        <w:t> </w:t>
      </w:r>
    </w:p>
    <w:p w:rsidR="005649A8" w:rsidRPr="005649A8" w:rsidRDefault="005649A8" w:rsidP="005649A8">
      <w:pPr>
        <w:shd w:val="clear" w:color="auto" w:fill="FFFFFF"/>
        <w:jc w:val="center"/>
        <w:rPr>
          <w:rFonts w:eastAsia="Times New Roman" w:cs="Times New Roman"/>
          <w:color w:val="365F91" w:themeColor="accent1" w:themeShade="BF"/>
          <w:sz w:val="52"/>
          <w:szCs w:val="52"/>
        </w:rPr>
      </w:pPr>
      <w:r w:rsidRPr="005367B7">
        <w:rPr>
          <w:rFonts w:ascii="Verdana" w:eastAsia="Times New Roman" w:hAnsi="Verdana" w:cs="Times New Roman"/>
          <w:b/>
          <w:bCs/>
          <w:color w:val="365F91" w:themeColor="accent1" w:themeShade="BF"/>
          <w:sz w:val="52"/>
          <w:szCs w:val="52"/>
        </w:rPr>
        <w:t> 30 GENNAIO </w:t>
      </w:r>
      <w:r w:rsidR="00B51DE9">
        <w:rPr>
          <w:rFonts w:ascii="Verdana" w:eastAsia="Times New Roman" w:hAnsi="Verdana" w:cs="Times New Roman"/>
          <w:b/>
          <w:bCs/>
          <w:color w:val="365F91" w:themeColor="accent1" w:themeShade="BF"/>
          <w:sz w:val="52"/>
          <w:szCs w:val="52"/>
        </w:rPr>
        <w:t>2023</w:t>
      </w:r>
      <w:r w:rsidR="00972C4A">
        <w:rPr>
          <w:rFonts w:ascii="Verdana" w:eastAsia="Times New Roman" w:hAnsi="Verdana" w:cs="Times New Roman"/>
          <w:b/>
          <w:bCs/>
          <w:color w:val="365F91" w:themeColor="accent1" w:themeShade="BF"/>
          <w:sz w:val="52"/>
          <w:szCs w:val="52"/>
        </w:rPr>
        <w:t xml:space="preserve"> </w:t>
      </w:r>
    </w:p>
    <w:p w:rsidR="005649A8" w:rsidRPr="005649A8" w:rsidRDefault="005649A8" w:rsidP="005649A8">
      <w:pPr>
        <w:shd w:val="clear" w:color="auto" w:fill="FFFFFF"/>
        <w:jc w:val="center"/>
        <w:rPr>
          <w:rFonts w:eastAsia="Times New Roman" w:cs="Times New Roman"/>
          <w:color w:val="000000"/>
          <w:sz w:val="17"/>
          <w:szCs w:val="17"/>
        </w:rPr>
      </w:pPr>
      <w:r w:rsidRPr="005649A8">
        <w:rPr>
          <w:rFonts w:eastAsia="Times New Roman" w:cs="Times New Roman"/>
          <w:color w:val="365F91" w:themeColor="accent1" w:themeShade="BF"/>
          <w:sz w:val="52"/>
          <w:szCs w:val="52"/>
        </w:rPr>
        <w:t> </w:t>
      </w:r>
      <w:r w:rsidRPr="005649A8">
        <w:rPr>
          <w:rFonts w:eastAsia="Times New Roman" w:cs="Times New Roman"/>
          <w:color w:val="000000"/>
          <w:sz w:val="17"/>
          <w:szCs w:val="17"/>
        </w:rPr>
        <w:t> </w:t>
      </w:r>
      <w:r w:rsidRPr="005649A8">
        <w:rPr>
          <w:rFonts w:ascii="Verdana" w:eastAsia="Times New Roman" w:hAnsi="Verdana" w:cs="Times New Roman"/>
          <w:b/>
          <w:bCs/>
          <w:color w:val="000000"/>
          <w:sz w:val="22"/>
        </w:rPr>
        <w:t>    CON PRANZO VALDOSTANO</w:t>
      </w:r>
    </w:p>
    <w:p w:rsidR="005649A8" w:rsidRPr="005649A8" w:rsidRDefault="005649A8" w:rsidP="005649A8">
      <w:pPr>
        <w:shd w:val="clear" w:color="auto" w:fill="FFFFFF"/>
        <w:jc w:val="center"/>
        <w:rPr>
          <w:rFonts w:eastAsia="Times New Roman" w:cs="Times New Roman"/>
          <w:color w:val="000000"/>
          <w:sz w:val="17"/>
          <w:szCs w:val="17"/>
        </w:rPr>
      </w:pPr>
      <w:r w:rsidRPr="005649A8">
        <w:rPr>
          <w:rFonts w:ascii="Verdana" w:eastAsia="Times New Roman" w:hAnsi="Verdana" w:cs="Times New Roman"/>
          <w:b/>
          <w:bCs/>
          <w:color w:val="000000"/>
          <w:sz w:val="17"/>
        </w:rPr>
        <w:t>  “Edizione Speciale”</w:t>
      </w:r>
    </w:p>
    <w:p w:rsidR="005649A8" w:rsidRPr="005649A8" w:rsidRDefault="005649A8" w:rsidP="005649A8">
      <w:pPr>
        <w:shd w:val="clear" w:color="auto" w:fill="FFFFFF"/>
        <w:rPr>
          <w:rFonts w:eastAsia="Times New Roman" w:cs="Times New Roman"/>
          <w:color w:val="000000"/>
          <w:sz w:val="17"/>
          <w:szCs w:val="17"/>
        </w:rPr>
      </w:pPr>
      <w:r w:rsidRPr="005649A8">
        <w:rPr>
          <w:rFonts w:eastAsia="Times New Roman" w:cs="Times New Roman"/>
          <w:color w:val="000000"/>
          <w:sz w:val="17"/>
          <w:szCs w:val="17"/>
        </w:rPr>
        <w:t> </w:t>
      </w:r>
    </w:p>
    <w:p w:rsidR="005649A8" w:rsidRPr="005649A8" w:rsidRDefault="005649A8" w:rsidP="005649A8">
      <w:pPr>
        <w:shd w:val="clear" w:color="auto" w:fill="FFFFFF"/>
        <w:jc w:val="both"/>
        <w:rPr>
          <w:rFonts w:eastAsia="Times New Roman" w:cs="Times New Roman"/>
          <w:color w:val="000000"/>
          <w:sz w:val="17"/>
          <w:szCs w:val="17"/>
        </w:rPr>
      </w:pPr>
      <w:r>
        <w:rPr>
          <w:rFonts w:ascii="Verdana" w:eastAsia="Times New Roman" w:hAnsi="Verdana" w:cs="Times New Roman"/>
          <w:color w:val="000000"/>
          <w:sz w:val="17"/>
          <w:szCs w:val="17"/>
        </w:rPr>
        <w:t>R</w:t>
      </w:r>
      <w:r w:rsidRPr="005649A8">
        <w:rPr>
          <w:rFonts w:ascii="Verdana" w:eastAsia="Times New Roman" w:hAnsi="Verdana" w:cs="Times New Roman"/>
          <w:color w:val="000000"/>
          <w:sz w:val="17"/>
          <w:szCs w:val="17"/>
        </w:rPr>
        <w:t>itrovo dei Sigg.ri partecipanti nei luoghi convenuti e partenza in autopullman G.T. per la Valle d’Aosta. All’arrivo giornata a disposizione per visitare la Fiera di Sant’Orso, un’esposizione millenaria lungo le vie del centro storico di Aosta. Come ogni anno un migliaio di espositori, artisti ed artigiani valdostani, presentano con orgoglio i prodotti del loro lavoro, che siano essi frutto di un hobby o di una vera e propria attività professionale. Questa festa esprime senza dubbio l’identità della popolazione valdostana ed il suo senso di appartenenza al territorio… Avvolti in questa magica atmosfera di festa potrete passeggiare per la città, curiosare tra le bancarelle e, perché no, acquistare un ricordino!!  Pranzo in ristorante con menù valdostano in centro, al termine del quale potrete proseguire i vostri acquisti. H 16.30 partenza per il viaggio di ritorno. Arrivo previsto in prima serata.             </w:t>
      </w:r>
    </w:p>
    <w:p w:rsidR="005649A8" w:rsidRPr="005649A8" w:rsidRDefault="005649A8" w:rsidP="005649A8">
      <w:pPr>
        <w:shd w:val="clear" w:color="auto" w:fill="FFFFFF"/>
        <w:jc w:val="both"/>
        <w:rPr>
          <w:rFonts w:eastAsia="Times New Roman" w:cs="Times New Roman"/>
          <w:color w:val="000000"/>
          <w:sz w:val="17"/>
          <w:szCs w:val="17"/>
        </w:rPr>
      </w:pPr>
      <w:r w:rsidRPr="005649A8">
        <w:rPr>
          <w:rFonts w:eastAsia="Times New Roman" w:cs="Times New Roman"/>
          <w:color w:val="000000"/>
          <w:sz w:val="17"/>
          <w:szCs w:val="17"/>
        </w:rPr>
        <w:t> </w:t>
      </w:r>
    </w:p>
    <w:p w:rsidR="005649A8" w:rsidRPr="005649A8" w:rsidRDefault="005649A8" w:rsidP="005649A8">
      <w:pPr>
        <w:shd w:val="clear" w:color="auto" w:fill="FFFFFF"/>
        <w:jc w:val="both"/>
        <w:rPr>
          <w:rFonts w:eastAsia="Times New Roman" w:cs="Times New Roman"/>
          <w:color w:val="000000"/>
          <w:sz w:val="17"/>
          <w:szCs w:val="17"/>
        </w:rPr>
      </w:pPr>
      <w:r w:rsidRPr="005649A8">
        <w:rPr>
          <w:rFonts w:ascii="Verdana" w:eastAsia="Times New Roman" w:hAnsi="Verdana" w:cs="Times New Roman"/>
          <w:color w:val="000000"/>
          <w:sz w:val="17"/>
          <w:szCs w:val="17"/>
        </w:rPr>
        <w:t>MENU’: ANTIPASTO DELIZIE VALDOSTANE - CANNELLONI ALLA VALDOSTANA - CARBONADA CON POLENTA – DOLCE – ACQUA VINO E CAFFE’ </w:t>
      </w:r>
    </w:p>
    <w:p w:rsidR="005649A8" w:rsidRPr="005649A8" w:rsidRDefault="005649A8" w:rsidP="005649A8">
      <w:pPr>
        <w:shd w:val="clear" w:color="auto" w:fill="FFFFFF"/>
        <w:rPr>
          <w:rFonts w:eastAsia="Times New Roman" w:cs="Times New Roman"/>
          <w:color w:val="000000"/>
          <w:sz w:val="17"/>
          <w:szCs w:val="17"/>
        </w:rPr>
      </w:pPr>
      <w:r w:rsidRPr="005649A8">
        <w:rPr>
          <w:rFonts w:eastAsia="Times New Roman" w:cs="Times New Roman"/>
          <w:color w:val="000000"/>
          <w:sz w:val="17"/>
          <w:szCs w:val="17"/>
        </w:rPr>
        <w:t> </w:t>
      </w:r>
    </w:p>
    <w:p w:rsidR="005649A8" w:rsidRPr="005649A8" w:rsidRDefault="005649A8" w:rsidP="005649A8">
      <w:pPr>
        <w:shd w:val="clear" w:color="auto" w:fill="FFFFFF"/>
        <w:jc w:val="center"/>
        <w:rPr>
          <w:rFonts w:eastAsia="Times New Roman" w:cs="Times New Roman"/>
          <w:color w:val="000000"/>
          <w:sz w:val="17"/>
          <w:szCs w:val="17"/>
        </w:rPr>
      </w:pPr>
      <w:r w:rsidRPr="005649A8">
        <w:rPr>
          <w:rFonts w:eastAsia="Times New Roman" w:cs="Times New Roman"/>
          <w:color w:val="000000"/>
          <w:sz w:val="17"/>
          <w:szCs w:val="17"/>
        </w:rPr>
        <w:t> </w:t>
      </w:r>
    </w:p>
    <w:p w:rsidR="005649A8" w:rsidRPr="005649A8" w:rsidRDefault="005649A8" w:rsidP="005649A8">
      <w:pPr>
        <w:shd w:val="clear" w:color="auto" w:fill="FFFFFF"/>
        <w:jc w:val="center"/>
        <w:rPr>
          <w:rFonts w:eastAsia="Times New Roman" w:cs="Times New Roman"/>
          <w:color w:val="943634" w:themeColor="accent2" w:themeShade="BF"/>
          <w:sz w:val="28"/>
          <w:szCs w:val="28"/>
          <w:u w:val="single"/>
        </w:rPr>
      </w:pPr>
      <w:r w:rsidRPr="00972C4A">
        <w:rPr>
          <w:rFonts w:ascii="Verdana" w:eastAsia="Times New Roman" w:hAnsi="Verdana" w:cs="Times New Roman"/>
          <w:b/>
          <w:bCs/>
          <w:color w:val="943634" w:themeColor="accent2" w:themeShade="BF"/>
          <w:sz w:val="28"/>
          <w:szCs w:val="28"/>
          <w:u w:val="single"/>
        </w:rPr>
        <w:t xml:space="preserve">QUOTA INDIVIDUALE </w:t>
      </w:r>
      <w:proofErr w:type="spellStart"/>
      <w:r w:rsidRPr="00972C4A">
        <w:rPr>
          <w:rFonts w:ascii="Verdana" w:eastAsia="Times New Roman" w:hAnsi="Verdana" w:cs="Times New Roman"/>
          <w:b/>
          <w:bCs/>
          <w:color w:val="943634" w:themeColor="accent2" w:themeShade="BF"/>
          <w:sz w:val="28"/>
          <w:szCs w:val="28"/>
          <w:u w:val="single"/>
        </w:rPr>
        <w:t>DI</w:t>
      </w:r>
      <w:proofErr w:type="spellEnd"/>
      <w:r w:rsidRPr="00972C4A">
        <w:rPr>
          <w:rFonts w:ascii="Verdana" w:eastAsia="Times New Roman" w:hAnsi="Verdana" w:cs="Times New Roman"/>
          <w:b/>
          <w:bCs/>
          <w:color w:val="943634" w:themeColor="accent2" w:themeShade="BF"/>
          <w:sz w:val="28"/>
          <w:szCs w:val="28"/>
          <w:u w:val="single"/>
        </w:rPr>
        <w:t xml:space="preserve"> PARTECIPAZIONE € 60,00</w:t>
      </w:r>
    </w:p>
    <w:p w:rsidR="005649A8" w:rsidRPr="005649A8" w:rsidRDefault="005649A8" w:rsidP="005649A8">
      <w:pPr>
        <w:shd w:val="clear" w:color="auto" w:fill="FFFFFF"/>
        <w:jc w:val="center"/>
        <w:rPr>
          <w:rFonts w:eastAsia="Times New Roman" w:cs="Times New Roman"/>
          <w:color w:val="943634" w:themeColor="accent2" w:themeShade="BF"/>
        </w:rPr>
      </w:pPr>
      <w:r w:rsidRPr="00972C4A">
        <w:rPr>
          <w:rFonts w:ascii="Verdana" w:eastAsia="Times New Roman" w:hAnsi="Verdana" w:cs="Times New Roman"/>
          <w:b/>
          <w:bCs/>
          <w:color w:val="943634" w:themeColor="accent2" w:themeShade="BF"/>
        </w:rPr>
        <w:t>(minimo 35 partecipanti)</w:t>
      </w:r>
    </w:p>
    <w:p w:rsidR="005649A8" w:rsidRPr="005649A8" w:rsidRDefault="005649A8" w:rsidP="005649A8">
      <w:pPr>
        <w:shd w:val="clear" w:color="auto" w:fill="FFFFFF"/>
        <w:rPr>
          <w:rFonts w:eastAsia="Times New Roman" w:cs="Times New Roman"/>
          <w:color w:val="000000"/>
        </w:rPr>
      </w:pPr>
      <w:r w:rsidRPr="005649A8">
        <w:rPr>
          <w:rFonts w:eastAsia="Times New Roman" w:cs="Times New Roman"/>
          <w:color w:val="000000"/>
        </w:rPr>
        <w:t> </w:t>
      </w:r>
    </w:p>
    <w:p w:rsidR="005649A8" w:rsidRPr="005649A8" w:rsidRDefault="005649A8" w:rsidP="005649A8">
      <w:pPr>
        <w:shd w:val="clear" w:color="auto" w:fill="FFFFFF"/>
        <w:rPr>
          <w:rFonts w:eastAsia="Times New Roman" w:cs="Times New Roman"/>
          <w:color w:val="000000"/>
          <w:sz w:val="17"/>
          <w:szCs w:val="17"/>
        </w:rPr>
      </w:pPr>
      <w:r w:rsidRPr="005649A8">
        <w:rPr>
          <w:rFonts w:eastAsia="Times New Roman" w:cs="Times New Roman"/>
          <w:color w:val="000000"/>
          <w:sz w:val="17"/>
          <w:szCs w:val="17"/>
        </w:rPr>
        <w:t> </w:t>
      </w:r>
    </w:p>
    <w:p w:rsidR="005649A8" w:rsidRPr="005649A8" w:rsidRDefault="005649A8" w:rsidP="005649A8">
      <w:pPr>
        <w:shd w:val="clear" w:color="auto" w:fill="FFFFFF"/>
        <w:rPr>
          <w:rFonts w:eastAsia="Times New Roman" w:cs="Times New Roman"/>
          <w:color w:val="000000"/>
          <w:sz w:val="17"/>
          <w:szCs w:val="17"/>
        </w:rPr>
      </w:pPr>
      <w:r w:rsidRPr="005649A8">
        <w:rPr>
          <w:rFonts w:ascii="Verdana" w:eastAsia="Times New Roman" w:hAnsi="Verdana" w:cs="Times New Roman"/>
          <w:b/>
          <w:bCs/>
          <w:color w:val="000000"/>
          <w:sz w:val="17"/>
        </w:rPr>
        <w:t>La quota comprende:</w:t>
      </w:r>
    </w:p>
    <w:p w:rsidR="005649A8" w:rsidRPr="005649A8" w:rsidRDefault="005649A8" w:rsidP="00D57A17">
      <w:pPr>
        <w:shd w:val="clear" w:color="auto" w:fill="FFFFFF"/>
        <w:tabs>
          <w:tab w:val="left" w:pos="7428"/>
        </w:tabs>
        <w:rPr>
          <w:rFonts w:eastAsia="Times New Roman" w:cs="Times New Roman"/>
          <w:color w:val="000000"/>
          <w:sz w:val="17"/>
          <w:szCs w:val="17"/>
        </w:rPr>
      </w:pPr>
      <w:r w:rsidRPr="005649A8">
        <w:rPr>
          <w:rFonts w:ascii="Verdana" w:eastAsia="Times New Roman" w:hAnsi="Verdana" w:cs="Times New Roman"/>
          <w:color w:val="000000"/>
          <w:sz w:val="17"/>
          <w:szCs w:val="17"/>
        </w:rPr>
        <w:t>- Viaggio in autopullman G.T.                </w:t>
      </w:r>
      <w:r w:rsidR="00D57A17">
        <w:rPr>
          <w:rFonts w:ascii="Verdana" w:eastAsia="Times New Roman" w:hAnsi="Verdana" w:cs="Times New Roman"/>
          <w:color w:val="000000"/>
          <w:sz w:val="17"/>
          <w:szCs w:val="17"/>
        </w:rPr>
        <w:tab/>
      </w:r>
    </w:p>
    <w:p w:rsidR="005649A8" w:rsidRPr="005649A8" w:rsidRDefault="005649A8" w:rsidP="005649A8">
      <w:pPr>
        <w:shd w:val="clear" w:color="auto" w:fill="FFFFFF"/>
        <w:rPr>
          <w:rFonts w:eastAsia="Times New Roman" w:cs="Times New Roman"/>
          <w:color w:val="000000"/>
          <w:sz w:val="17"/>
          <w:szCs w:val="17"/>
        </w:rPr>
      </w:pPr>
      <w:r w:rsidRPr="005649A8">
        <w:rPr>
          <w:rFonts w:ascii="Verdana" w:eastAsia="Times New Roman" w:hAnsi="Verdana" w:cs="Times New Roman"/>
          <w:color w:val="000000"/>
          <w:sz w:val="17"/>
          <w:szCs w:val="17"/>
        </w:rPr>
        <w:t>-  Pranzo in ristorante con bevande</w:t>
      </w:r>
    </w:p>
    <w:p w:rsidR="005649A8" w:rsidRPr="005649A8" w:rsidRDefault="005649A8" w:rsidP="005649A8">
      <w:pPr>
        <w:shd w:val="clear" w:color="auto" w:fill="FFFFFF"/>
        <w:rPr>
          <w:rFonts w:eastAsia="Times New Roman" w:cs="Times New Roman"/>
          <w:color w:val="000000"/>
          <w:sz w:val="17"/>
          <w:szCs w:val="17"/>
        </w:rPr>
      </w:pPr>
      <w:r w:rsidRPr="005649A8">
        <w:rPr>
          <w:rFonts w:ascii="Verdana" w:eastAsia="Times New Roman" w:hAnsi="Verdana" w:cs="Times New Roman"/>
          <w:color w:val="000000"/>
          <w:sz w:val="17"/>
          <w:szCs w:val="17"/>
        </w:rPr>
        <w:t>- Ns. Accompagnatore</w:t>
      </w:r>
    </w:p>
    <w:p w:rsidR="005649A8" w:rsidRPr="005649A8" w:rsidRDefault="005649A8" w:rsidP="005649A8">
      <w:pPr>
        <w:shd w:val="clear" w:color="auto" w:fill="FFFFFF"/>
        <w:rPr>
          <w:rFonts w:eastAsia="Times New Roman" w:cs="Times New Roman"/>
          <w:color w:val="000000"/>
          <w:sz w:val="17"/>
          <w:szCs w:val="17"/>
        </w:rPr>
      </w:pPr>
      <w:r w:rsidRPr="005649A8">
        <w:rPr>
          <w:rFonts w:ascii="Verdana" w:eastAsia="Times New Roman" w:hAnsi="Verdana" w:cs="Times New Roman"/>
          <w:color w:val="000000"/>
          <w:sz w:val="17"/>
          <w:szCs w:val="17"/>
        </w:rPr>
        <w:t>- Assicurazione di legge</w:t>
      </w:r>
    </w:p>
    <w:p w:rsidR="005649A8" w:rsidRPr="005649A8" w:rsidRDefault="005649A8" w:rsidP="005649A8">
      <w:pPr>
        <w:shd w:val="clear" w:color="auto" w:fill="FFFFFF"/>
        <w:rPr>
          <w:rFonts w:eastAsia="Times New Roman" w:cs="Times New Roman"/>
          <w:color w:val="000000"/>
          <w:sz w:val="17"/>
          <w:szCs w:val="17"/>
        </w:rPr>
      </w:pPr>
      <w:r w:rsidRPr="005649A8">
        <w:rPr>
          <w:rFonts w:eastAsia="Times New Roman" w:cs="Times New Roman"/>
          <w:color w:val="000000"/>
          <w:sz w:val="17"/>
          <w:szCs w:val="17"/>
        </w:rPr>
        <w:t> </w:t>
      </w:r>
    </w:p>
    <w:p w:rsidR="005649A8" w:rsidRPr="005649A8" w:rsidRDefault="005649A8" w:rsidP="005649A8">
      <w:pPr>
        <w:shd w:val="clear" w:color="auto" w:fill="FFFFFF"/>
        <w:rPr>
          <w:rFonts w:eastAsia="Times New Roman" w:cs="Times New Roman"/>
          <w:color w:val="000000"/>
          <w:sz w:val="17"/>
          <w:szCs w:val="17"/>
        </w:rPr>
      </w:pPr>
      <w:r w:rsidRPr="005649A8">
        <w:rPr>
          <w:rFonts w:ascii="Verdana" w:eastAsia="Times New Roman" w:hAnsi="Verdana" w:cs="Times New Roman"/>
          <w:b/>
          <w:bCs/>
          <w:color w:val="000000"/>
          <w:sz w:val="17"/>
        </w:rPr>
        <w:t>La quota non comprende:</w:t>
      </w:r>
    </w:p>
    <w:p w:rsidR="005649A8" w:rsidRPr="005649A8" w:rsidRDefault="005649A8" w:rsidP="005649A8">
      <w:pPr>
        <w:shd w:val="clear" w:color="auto" w:fill="FFFFFF"/>
        <w:rPr>
          <w:rFonts w:eastAsia="Times New Roman" w:cs="Times New Roman"/>
          <w:color w:val="000000"/>
          <w:sz w:val="17"/>
          <w:szCs w:val="17"/>
        </w:rPr>
      </w:pPr>
      <w:r w:rsidRPr="005649A8">
        <w:rPr>
          <w:rFonts w:ascii="Verdana" w:eastAsia="Times New Roman" w:hAnsi="Verdana" w:cs="Times New Roman"/>
          <w:color w:val="000000"/>
          <w:sz w:val="17"/>
          <w:szCs w:val="17"/>
        </w:rPr>
        <w:t>I pasti non indicati in programma</w:t>
      </w:r>
      <w:r w:rsidR="005367B7">
        <w:rPr>
          <w:rFonts w:ascii="Verdana" w:eastAsia="Times New Roman" w:hAnsi="Verdana" w:cs="Times New Roman"/>
          <w:color w:val="000000"/>
          <w:sz w:val="17"/>
          <w:szCs w:val="17"/>
        </w:rPr>
        <w:t xml:space="preserve"> - </w:t>
      </w:r>
      <w:r w:rsidRPr="005649A8">
        <w:rPr>
          <w:rFonts w:ascii="Verdana" w:eastAsia="Times New Roman" w:hAnsi="Verdana" w:cs="Times New Roman"/>
          <w:color w:val="000000"/>
          <w:sz w:val="17"/>
          <w:szCs w:val="17"/>
        </w:rPr>
        <w:t xml:space="preserve"> Ingressi a musei e monumenti</w:t>
      </w:r>
      <w:r w:rsidR="005367B7">
        <w:rPr>
          <w:rFonts w:ascii="Verdana" w:eastAsia="Times New Roman" w:hAnsi="Verdana" w:cs="Times New Roman"/>
          <w:color w:val="000000"/>
          <w:sz w:val="17"/>
          <w:szCs w:val="17"/>
        </w:rPr>
        <w:t xml:space="preserve"> - </w:t>
      </w:r>
      <w:r w:rsidRPr="005649A8">
        <w:rPr>
          <w:rFonts w:ascii="Verdana" w:eastAsia="Times New Roman" w:hAnsi="Verdana" w:cs="Times New Roman"/>
          <w:color w:val="000000"/>
          <w:sz w:val="17"/>
          <w:szCs w:val="17"/>
        </w:rPr>
        <w:t xml:space="preserve"> Extra personali e tutto quanto non indicato ne “la quota comprende”</w:t>
      </w:r>
    </w:p>
    <w:p w:rsidR="005649A8" w:rsidRDefault="005649A8" w:rsidP="005649A8">
      <w:pPr>
        <w:shd w:val="clear" w:color="auto" w:fill="FFFFFF"/>
        <w:rPr>
          <w:rFonts w:eastAsia="Times New Roman" w:cs="Times New Roman"/>
          <w:color w:val="000000"/>
          <w:sz w:val="17"/>
          <w:szCs w:val="17"/>
        </w:rPr>
      </w:pPr>
      <w:r w:rsidRPr="005649A8">
        <w:rPr>
          <w:rFonts w:eastAsia="Times New Roman" w:cs="Times New Roman"/>
          <w:color w:val="000000"/>
          <w:sz w:val="17"/>
          <w:szCs w:val="17"/>
        </w:rPr>
        <w:t> </w:t>
      </w:r>
    </w:p>
    <w:p w:rsidR="005367B7" w:rsidRDefault="005367B7" w:rsidP="005367B7">
      <w:pPr>
        <w:shd w:val="clear" w:color="auto" w:fill="FFFFFF"/>
        <w:jc w:val="center"/>
        <w:rPr>
          <w:rFonts w:eastAsia="Times New Roman" w:cs="Times New Roman"/>
          <w:b/>
          <w:color w:val="000000"/>
        </w:rPr>
      </w:pPr>
      <w:r w:rsidRPr="005367B7">
        <w:rPr>
          <w:rFonts w:eastAsia="Times New Roman" w:cs="Times New Roman"/>
          <w:b/>
          <w:color w:val="000000"/>
        </w:rPr>
        <w:t>Organizzazione Tecnica: Tu mi fai Girar di Ingrid Capra</w:t>
      </w:r>
    </w:p>
    <w:p w:rsidR="00D57A17" w:rsidRPr="005367B7" w:rsidRDefault="00D57A17" w:rsidP="005367B7">
      <w:pPr>
        <w:shd w:val="clear" w:color="auto" w:fill="FFFFFF"/>
        <w:jc w:val="center"/>
        <w:rPr>
          <w:rFonts w:eastAsia="Times New Roman" w:cs="Times New Roman"/>
          <w:b/>
          <w:color w:val="000000"/>
        </w:rPr>
      </w:pPr>
    </w:p>
    <w:p w:rsidR="005367B7" w:rsidRPr="005649A8" w:rsidRDefault="005367B7" w:rsidP="005367B7">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Prenotazioni presso Etsi Aps</w:t>
      </w:r>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8" w:history="1">
        <w:r w:rsidR="009871E1" w:rsidRPr="005C729E">
          <w:rPr>
            <w:rStyle w:val="Collegamentoipertestuale"/>
          </w:rPr>
          <w:t>etsi@cislnovara.it</w:t>
        </w:r>
      </w:hyperlink>
      <w:r w:rsidR="009871E1">
        <w:rPr>
          <w:color w:val="365F91" w:themeColor="accent1" w:themeShade="BF"/>
        </w:rPr>
        <w:t xml:space="preserve"> </w:t>
      </w:r>
      <w:r w:rsidR="009871E1" w:rsidRPr="009871E1">
        <w:rPr>
          <w:b/>
          <w:color w:val="FF0000"/>
        </w:rPr>
        <w:t>www.etsinovara.it</w:t>
      </w:r>
    </w:p>
    <w:sectPr w:rsidR="005367B7" w:rsidRPr="005649A8" w:rsidSect="00D57A17">
      <w:pgSz w:w="11906" w:h="16838"/>
      <w:pgMar w:top="680"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5649A8"/>
    <w:rsid w:val="000458D6"/>
    <w:rsid w:val="002B52C2"/>
    <w:rsid w:val="004205DD"/>
    <w:rsid w:val="005367B7"/>
    <w:rsid w:val="005649A8"/>
    <w:rsid w:val="005D2BD6"/>
    <w:rsid w:val="0070639F"/>
    <w:rsid w:val="00972C4A"/>
    <w:rsid w:val="00985728"/>
    <w:rsid w:val="009871E1"/>
    <w:rsid w:val="00A51A75"/>
    <w:rsid w:val="00B51DE9"/>
    <w:rsid w:val="00D57A17"/>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paragraph" w:styleId="Titolo1">
    <w:name w:val="heading 1"/>
    <w:basedOn w:val="Normale"/>
    <w:link w:val="Titolo1Carattere"/>
    <w:uiPriority w:val="9"/>
    <w:qFormat/>
    <w:rsid w:val="005649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character" w:customStyle="1" w:styleId="Titolo1Carattere">
    <w:name w:val="Titolo 1 Carattere"/>
    <w:basedOn w:val="Carpredefinitoparagrafo"/>
    <w:link w:val="Titolo1"/>
    <w:uiPriority w:val="9"/>
    <w:rsid w:val="005649A8"/>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5649A8"/>
    <w:rPr>
      <w:color w:val="0000FF"/>
      <w:u w:val="single"/>
    </w:rPr>
  </w:style>
  <w:style w:type="character" w:styleId="Enfasigrassetto">
    <w:name w:val="Strong"/>
    <w:basedOn w:val="Carpredefinitoparagrafo"/>
    <w:uiPriority w:val="22"/>
    <w:qFormat/>
    <w:rsid w:val="005649A8"/>
    <w:rPr>
      <w:b/>
      <w:bCs/>
    </w:rPr>
  </w:style>
  <w:style w:type="paragraph" w:styleId="Testofumetto">
    <w:name w:val="Balloon Text"/>
    <w:basedOn w:val="Normale"/>
    <w:link w:val="TestofumettoCarattere"/>
    <w:uiPriority w:val="99"/>
    <w:semiHidden/>
    <w:unhideWhenUsed/>
    <w:rsid w:val="005649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9A8"/>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501967551">
      <w:bodyDiv w:val="1"/>
      <w:marLeft w:val="0"/>
      <w:marRight w:val="0"/>
      <w:marTop w:val="0"/>
      <w:marBottom w:val="0"/>
      <w:divBdr>
        <w:top w:val="none" w:sz="0" w:space="0" w:color="auto"/>
        <w:left w:val="none" w:sz="0" w:space="0" w:color="auto"/>
        <w:bottom w:val="none" w:sz="0" w:space="0" w:color="auto"/>
        <w:right w:val="none" w:sz="0" w:space="0" w:color="auto"/>
      </w:divBdr>
      <w:divsChild>
        <w:div w:id="1296060717">
          <w:marLeft w:val="0"/>
          <w:marRight w:val="0"/>
          <w:marTop w:val="0"/>
          <w:marBottom w:val="0"/>
          <w:divBdr>
            <w:top w:val="none" w:sz="0" w:space="0" w:color="auto"/>
            <w:left w:val="none" w:sz="0" w:space="0" w:color="auto"/>
            <w:bottom w:val="none" w:sz="0" w:space="0" w:color="auto"/>
            <w:right w:val="none" w:sz="0" w:space="0" w:color="auto"/>
          </w:divBdr>
          <w:divsChild>
            <w:div w:id="908539303">
              <w:marLeft w:val="0"/>
              <w:marRight w:val="0"/>
              <w:marTop w:val="0"/>
              <w:marBottom w:val="0"/>
              <w:divBdr>
                <w:top w:val="none" w:sz="0" w:space="0" w:color="auto"/>
                <w:left w:val="none" w:sz="0" w:space="0" w:color="auto"/>
                <w:bottom w:val="none" w:sz="0" w:space="0" w:color="auto"/>
                <w:right w:val="none" w:sz="0" w:space="0" w:color="auto"/>
              </w:divBdr>
            </w:div>
            <w:div w:id="247160447">
              <w:marLeft w:val="0"/>
              <w:marRight w:val="0"/>
              <w:marTop w:val="0"/>
              <w:marBottom w:val="0"/>
              <w:divBdr>
                <w:top w:val="none" w:sz="0" w:space="0" w:color="auto"/>
                <w:left w:val="none" w:sz="0" w:space="0" w:color="auto"/>
                <w:bottom w:val="none" w:sz="0" w:space="0" w:color="auto"/>
                <w:right w:val="none" w:sz="0" w:space="0" w:color="auto"/>
              </w:divBdr>
              <w:divsChild>
                <w:div w:id="1865904827">
                  <w:marLeft w:val="0"/>
                  <w:marRight w:val="0"/>
                  <w:marTop w:val="0"/>
                  <w:marBottom w:val="0"/>
                  <w:divBdr>
                    <w:top w:val="none" w:sz="0" w:space="0" w:color="auto"/>
                    <w:left w:val="none" w:sz="0" w:space="0" w:color="auto"/>
                    <w:bottom w:val="none" w:sz="0" w:space="0" w:color="auto"/>
                    <w:right w:val="none" w:sz="0" w:space="0" w:color="auto"/>
                  </w:divBdr>
                  <w:divsChild>
                    <w:div w:id="121316144">
                      <w:marLeft w:val="0"/>
                      <w:marRight w:val="0"/>
                      <w:marTop w:val="0"/>
                      <w:marBottom w:val="0"/>
                      <w:divBdr>
                        <w:top w:val="none" w:sz="0" w:space="0" w:color="auto"/>
                        <w:left w:val="none" w:sz="0" w:space="0" w:color="auto"/>
                        <w:bottom w:val="none" w:sz="0" w:space="0" w:color="auto"/>
                        <w:right w:val="none" w:sz="0" w:space="0" w:color="auto"/>
                      </w:divBdr>
                      <w:divsChild>
                        <w:div w:id="1568416734">
                          <w:marLeft w:val="0"/>
                          <w:marRight w:val="0"/>
                          <w:marTop w:val="0"/>
                          <w:marBottom w:val="0"/>
                          <w:divBdr>
                            <w:top w:val="none" w:sz="0" w:space="0" w:color="auto"/>
                            <w:left w:val="none" w:sz="0" w:space="0" w:color="auto"/>
                            <w:bottom w:val="none" w:sz="0" w:space="0" w:color="auto"/>
                            <w:right w:val="none" w:sz="0" w:space="0" w:color="auto"/>
                          </w:divBdr>
                        </w:div>
                        <w:div w:id="556087891">
                          <w:marLeft w:val="0"/>
                          <w:marRight w:val="0"/>
                          <w:marTop w:val="0"/>
                          <w:marBottom w:val="0"/>
                          <w:divBdr>
                            <w:top w:val="none" w:sz="0" w:space="0" w:color="auto"/>
                            <w:left w:val="none" w:sz="0" w:space="0" w:color="auto"/>
                            <w:bottom w:val="none" w:sz="0" w:space="0" w:color="auto"/>
                            <w:right w:val="none" w:sz="0" w:space="0" w:color="auto"/>
                          </w:divBdr>
                        </w:div>
                        <w:div w:id="344598390">
                          <w:marLeft w:val="0"/>
                          <w:marRight w:val="0"/>
                          <w:marTop w:val="0"/>
                          <w:marBottom w:val="0"/>
                          <w:divBdr>
                            <w:top w:val="none" w:sz="0" w:space="0" w:color="auto"/>
                            <w:left w:val="none" w:sz="0" w:space="0" w:color="auto"/>
                            <w:bottom w:val="none" w:sz="0" w:space="0" w:color="auto"/>
                            <w:right w:val="none" w:sz="0" w:space="0" w:color="auto"/>
                          </w:divBdr>
                        </w:div>
                        <w:div w:id="1921720197">
                          <w:marLeft w:val="0"/>
                          <w:marRight w:val="0"/>
                          <w:marTop w:val="0"/>
                          <w:marBottom w:val="0"/>
                          <w:divBdr>
                            <w:top w:val="none" w:sz="0" w:space="0" w:color="auto"/>
                            <w:left w:val="none" w:sz="0" w:space="0" w:color="auto"/>
                            <w:bottom w:val="none" w:sz="0" w:space="0" w:color="auto"/>
                            <w:right w:val="none" w:sz="0" w:space="0" w:color="auto"/>
                          </w:divBdr>
                        </w:div>
                        <w:div w:id="1197499422">
                          <w:marLeft w:val="0"/>
                          <w:marRight w:val="0"/>
                          <w:marTop w:val="0"/>
                          <w:marBottom w:val="0"/>
                          <w:divBdr>
                            <w:top w:val="none" w:sz="0" w:space="0" w:color="auto"/>
                            <w:left w:val="none" w:sz="0" w:space="0" w:color="auto"/>
                            <w:bottom w:val="none" w:sz="0" w:space="0" w:color="auto"/>
                            <w:right w:val="none" w:sz="0" w:space="0" w:color="auto"/>
                          </w:divBdr>
                        </w:div>
                        <w:div w:id="155002131">
                          <w:marLeft w:val="0"/>
                          <w:marRight w:val="0"/>
                          <w:marTop w:val="0"/>
                          <w:marBottom w:val="0"/>
                          <w:divBdr>
                            <w:top w:val="none" w:sz="0" w:space="0" w:color="auto"/>
                            <w:left w:val="none" w:sz="0" w:space="0" w:color="auto"/>
                            <w:bottom w:val="none" w:sz="0" w:space="0" w:color="auto"/>
                            <w:right w:val="none" w:sz="0" w:space="0" w:color="auto"/>
                          </w:divBdr>
                        </w:div>
                        <w:div w:id="1424035064">
                          <w:marLeft w:val="0"/>
                          <w:marRight w:val="0"/>
                          <w:marTop w:val="0"/>
                          <w:marBottom w:val="0"/>
                          <w:divBdr>
                            <w:top w:val="none" w:sz="0" w:space="0" w:color="auto"/>
                            <w:left w:val="none" w:sz="0" w:space="0" w:color="auto"/>
                            <w:bottom w:val="none" w:sz="0" w:space="0" w:color="auto"/>
                            <w:right w:val="none" w:sz="0" w:space="0" w:color="auto"/>
                          </w:divBdr>
                        </w:div>
                        <w:div w:id="328288254">
                          <w:marLeft w:val="0"/>
                          <w:marRight w:val="0"/>
                          <w:marTop w:val="0"/>
                          <w:marBottom w:val="0"/>
                          <w:divBdr>
                            <w:top w:val="none" w:sz="0" w:space="0" w:color="auto"/>
                            <w:left w:val="none" w:sz="0" w:space="0" w:color="auto"/>
                            <w:bottom w:val="none" w:sz="0" w:space="0" w:color="auto"/>
                            <w:right w:val="none" w:sz="0" w:space="0" w:color="auto"/>
                          </w:divBdr>
                        </w:div>
                        <w:div w:id="105198412">
                          <w:marLeft w:val="0"/>
                          <w:marRight w:val="0"/>
                          <w:marTop w:val="0"/>
                          <w:marBottom w:val="0"/>
                          <w:divBdr>
                            <w:top w:val="none" w:sz="0" w:space="0" w:color="auto"/>
                            <w:left w:val="none" w:sz="0" w:space="0" w:color="auto"/>
                            <w:bottom w:val="none" w:sz="0" w:space="0" w:color="auto"/>
                            <w:right w:val="none" w:sz="0" w:space="0" w:color="auto"/>
                          </w:divBdr>
                        </w:div>
                        <w:div w:id="2073192122">
                          <w:marLeft w:val="0"/>
                          <w:marRight w:val="0"/>
                          <w:marTop w:val="0"/>
                          <w:marBottom w:val="0"/>
                          <w:divBdr>
                            <w:top w:val="none" w:sz="0" w:space="0" w:color="auto"/>
                            <w:left w:val="none" w:sz="0" w:space="0" w:color="auto"/>
                            <w:bottom w:val="none" w:sz="0" w:space="0" w:color="auto"/>
                            <w:right w:val="none" w:sz="0" w:space="0" w:color="auto"/>
                          </w:divBdr>
                        </w:div>
                        <w:div w:id="418528427">
                          <w:marLeft w:val="0"/>
                          <w:marRight w:val="0"/>
                          <w:marTop w:val="0"/>
                          <w:marBottom w:val="0"/>
                          <w:divBdr>
                            <w:top w:val="none" w:sz="0" w:space="0" w:color="auto"/>
                            <w:left w:val="none" w:sz="0" w:space="0" w:color="auto"/>
                            <w:bottom w:val="none" w:sz="0" w:space="0" w:color="auto"/>
                            <w:right w:val="none" w:sz="0" w:space="0" w:color="auto"/>
                          </w:divBdr>
                        </w:div>
                        <w:div w:id="108790528">
                          <w:marLeft w:val="0"/>
                          <w:marRight w:val="0"/>
                          <w:marTop w:val="0"/>
                          <w:marBottom w:val="0"/>
                          <w:divBdr>
                            <w:top w:val="none" w:sz="0" w:space="0" w:color="auto"/>
                            <w:left w:val="none" w:sz="0" w:space="0" w:color="auto"/>
                            <w:bottom w:val="none" w:sz="0" w:space="0" w:color="auto"/>
                            <w:right w:val="none" w:sz="0" w:space="0" w:color="auto"/>
                          </w:divBdr>
                        </w:div>
                        <w:div w:id="503664805">
                          <w:marLeft w:val="0"/>
                          <w:marRight w:val="0"/>
                          <w:marTop w:val="0"/>
                          <w:marBottom w:val="0"/>
                          <w:divBdr>
                            <w:top w:val="none" w:sz="0" w:space="0" w:color="auto"/>
                            <w:left w:val="none" w:sz="0" w:space="0" w:color="auto"/>
                            <w:bottom w:val="none" w:sz="0" w:space="0" w:color="auto"/>
                            <w:right w:val="none" w:sz="0" w:space="0" w:color="auto"/>
                          </w:divBdr>
                        </w:div>
                        <w:div w:id="1891913913">
                          <w:marLeft w:val="0"/>
                          <w:marRight w:val="0"/>
                          <w:marTop w:val="0"/>
                          <w:marBottom w:val="0"/>
                          <w:divBdr>
                            <w:top w:val="none" w:sz="0" w:space="0" w:color="auto"/>
                            <w:left w:val="none" w:sz="0" w:space="0" w:color="auto"/>
                            <w:bottom w:val="none" w:sz="0" w:space="0" w:color="auto"/>
                            <w:right w:val="none" w:sz="0" w:space="0" w:color="auto"/>
                          </w:divBdr>
                        </w:div>
                        <w:div w:id="20727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C4209-0C71-46C3-8E8C-9C48996C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2022-11-18T10:41:00Z</cp:lastPrinted>
  <dcterms:created xsi:type="dcterms:W3CDTF">2022-11-18T10:56:00Z</dcterms:created>
  <dcterms:modified xsi:type="dcterms:W3CDTF">2022-12-16T11:56:00Z</dcterms:modified>
</cp:coreProperties>
</file>