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3D" w:rsidRDefault="0004663D" w:rsidP="00F8043D">
      <w:pPr>
        <w:shd w:val="clear" w:color="auto" w:fill="FFFFFF"/>
        <w:rPr>
          <w:rFonts w:eastAsia="Times New Roman" w:cs="Times New Roman"/>
          <w:color w:val="000000"/>
          <w:sz w:val="10"/>
          <w:szCs w:val="10"/>
        </w:rPr>
      </w:pPr>
      <w:r>
        <w:rPr>
          <w:rFonts w:eastAsia="Times New Roman" w:cs="Times New Roman"/>
          <w:noProof/>
          <w:color w:val="943634" w:themeColor="accent2" w:themeShade="BF"/>
          <w:sz w:val="24"/>
          <w:szCs w:val="24"/>
        </w:rPr>
        <w:drawing>
          <wp:anchor distT="0" distB="0" distL="114300" distR="114300" simplePos="0" relativeHeight="251659264" behindDoc="0" locked="0" layoutInCell="1" allowOverlap="1">
            <wp:simplePos x="0" y="0"/>
            <wp:positionH relativeFrom="margin">
              <wp:posOffset>1445895</wp:posOffset>
            </wp:positionH>
            <wp:positionV relativeFrom="margin">
              <wp:posOffset>-179705</wp:posOffset>
            </wp:positionV>
            <wp:extent cx="866775" cy="439420"/>
            <wp:effectExtent l="19050" t="19050" r="28575" b="17780"/>
            <wp:wrapSquare wrapText="bothSides"/>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866775" cy="439420"/>
                    </a:xfrm>
                    <a:prstGeom prst="rect">
                      <a:avLst/>
                    </a:prstGeom>
                    <a:noFill/>
                    <a:ln w="12700">
                      <a:solidFill>
                        <a:schemeClr val="accent2">
                          <a:lumMod val="75000"/>
                        </a:schemeClr>
                      </a:solidFill>
                      <a:miter lim="800000"/>
                      <a:headEnd/>
                      <a:tailEnd/>
                    </a:ln>
                  </pic:spPr>
                </pic:pic>
              </a:graphicData>
            </a:graphic>
          </wp:anchor>
        </w:drawing>
      </w:r>
      <w:r w:rsidR="00F8043D">
        <w:rPr>
          <w:rFonts w:eastAsia="Times New Roman" w:cs="Times New Roman"/>
          <w:color w:val="943634" w:themeColor="accent2" w:themeShade="BF"/>
          <w:sz w:val="24"/>
          <w:szCs w:val="24"/>
        </w:rPr>
        <w:t xml:space="preserve">                                                     E   </w:t>
      </w:r>
      <w:r w:rsidR="00F8043D">
        <w:rPr>
          <w:rFonts w:eastAsia="Times New Roman" w:cs="Times New Roman"/>
          <w:color w:val="943634" w:themeColor="accent2" w:themeShade="BF"/>
          <w:sz w:val="24"/>
          <w:szCs w:val="24"/>
        </w:rPr>
        <w:tab/>
      </w:r>
      <w:r w:rsidR="00F8043D">
        <w:rPr>
          <w:rFonts w:eastAsia="Times New Roman" w:cs="Times New Roman"/>
          <w:color w:val="000000"/>
          <w:sz w:val="10"/>
          <w:szCs w:val="10"/>
        </w:rPr>
        <w:t xml:space="preserve"> </w:t>
      </w:r>
      <w:r w:rsidR="00F8043D" w:rsidRPr="00F8043D">
        <w:rPr>
          <w:rFonts w:eastAsia="Times New Roman" w:cs="Times New Roman"/>
          <w:color w:val="000000"/>
          <w:sz w:val="10"/>
          <w:szCs w:val="10"/>
        </w:rPr>
        <w:drawing>
          <wp:inline distT="0" distB="0" distL="0" distR="0">
            <wp:extent cx="1446679" cy="236444"/>
            <wp:effectExtent l="19050" t="19050" r="20171" b="11206"/>
            <wp:docPr id="2" name="Immagine 3" descr="https://www.tumifaigirar.net/sites/default/files/styles/large/public/logo-small_0.png?itok=5ro6ha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mifaigirar.net/sites/default/files/styles/large/public/logo-small_0.png?itok=5ro6hahv"/>
                    <pic:cNvPicPr>
                      <a:picLocks noChangeAspect="1" noChangeArrowheads="1"/>
                    </pic:cNvPicPr>
                  </pic:nvPicPr>
                  <pic:blipFill>
                    <a:blip r:embed="rId5" cstate="print"/>
                    <a:srcRect/>
                    <a:stretch>
                      <a:fillRect/>
                    </a:stretch>
                  </pic:blipFill>
                  <pic:spPr bwMode="auto">
                    <a:xfrm>
                      <a:off x="0" y="0"/>
                      <a:ext cx="1446679" cy="236444"/>
                    </a:xfrm>
                    <a:prstGeom prst="rect">
                      <a:avLst/>
                    </a:prstGeom>
                    <a:noFill/>
                    <a:ln w="12700">
                      <a:solidFill>
                        <a:schemeClr val="accent2">
                          <a:lumMod val="75000"/>
                        </a:schemeClr>
                      </a:solidFill>
                      <a:miter lim="800000"/>
                      <a:headEnd/>
                      <a:tailEnd/>
                    </a:ln>
                  </pic:spPr>
                </pic:pic>
              </a:graphicData>
            </a:graphic>
          </wp:inline>
        </w:drawing>
      </w:r>
    </w:p>
    <w:p w:rsidR="00F8043D" w:rsidRDefault="00F8043D" w:rsidP="00F8043D">
      <w:pPr>
        <w:shd w:val="clear" w:color="auto" w:fill="FFFFFF"/>
        <w:spacing w:after="168"/>
        <w:jc w:val="center"/>
        <w:rPr>
          <w:rFonts w:ascii="Verdana" w:eastAsia="Times New Roman" w:hAnsi="Verdana" w:cs="Times New Roman"/>
          <w:b/>
          <w:bCs/>
          <w:color w:val="000000"/>
          <w:sz w:val="13"/>
        </w:rPr>
      </w:pPr>
    </w:p>
    <w:p w:rsidR="00F8043D" w:rsidRDefault="00F8043D" w:rsidP="00F8043D">
      <w:pPr>
        <w:shd w:val="clear" w:color="auto" w:fill="FFFFFF"/>
        <w:spacing w:after="168"/>
        <w:jc w:val="center"/>
        <w:rPr>
          <w:rFonts w:ascii="Verdana" w:eastAsia="Times New Roman" w:hAnsi="Verdana" w:cs="Times New Roman"/>
          <w:b/>
          <w:bCs/>
          <w:color w:val="000000"/>
          <w:sz w:val="22"/>
          <w:szCs w:val="22"/>
        </w:rPr>
      </w:pPr>
      <w:r w:rsidRPr="00F8043D">
        <w:rPr>
          <w:rFonts w:ascii="Verdana" w:eastAsia="Times New Roman" w:hAnsi="Verdana" w:cs="Times New Roman"/>
          <w:b/>
          <w:bCs/>
          <w:color w:val="215868" w:themeColor="accent5" w:themeShade="80"/>
          <w:sz w:val="40"/>
          <w:szCs w:val="40"/>
        </w:rPr>
        <w:t>LE MAESTOSE CASCATE DEL TOCE</w:t>
      </w:r>
      <w:r w:rsidRPr="00F8043D">
        <w:rPr>
          <w:rFonts w:ascii="Verdana" w:eastAsia="Times New Roman" w:hAnsi="Verdana" w:cs="Times New Roman"/>
          <w:b/>
          <w:bCs/>
          <w:color w:val="215868" w:themeColor="accent5" w:themeShade="80"/>
          <w:sz w:val="40"/>
          <w:szCs w:val="40"/>
        </w:rPr>
        <w:br/>
      </w:r>
    </w:p>
    <w:p w:rsidR="00F8043D" w:rsidRPr="00F8043D" w:rsidRDefault="00F8043D" w:rsidP="00F8043D">
      <w:pPr>
        <w:shd w:val="clear" w:color="auto" w:fill="FFFFFF"/>
        <w:spacing w:after="168"/>
        <w:jc w:val="center"/>
        <w:rPr>
          <w:rFonts w:eastAsia="Times New Roman" w:cs="Times New Roman"/>
          <w:color w:val="000000"/>
          <w:sz w:val="22"/>
          <w:szCs w:val="22"/>
        </w:rPr>
      </w:pPr>
      <w:r w:rsidRPr="00F8043D">
        <w:rPr>
          <w:rFonts w:ascii="Verdana" w:eastAsia="Times New Roman" w:hAnsi="Verdana" w:cs="Times New Roman"/>
          <w:b/>
          <w:bCs/>
          <w:color w:val="000000"/>
          <w:sz w:val="22"/>
          <w:szCs w:val="22"/>
        </w:rPr>
        <w:t xml:space="preserve">CON PRANZO IN </w:t>
      </w:r>
      <w:proofErr w:type="spellStart"/>
      <w:r w:rsidRPr="00F8043D">
        <w:rPr>
          <w:rFonts w:ascii="Verdana" w:eastAsia="Times New Roman" w:hAnsi="Verdana" w:cs="Times New Roman"/>
          <w:b/>
          <w:bCs/>
          <w:color w:val="000000"/>
          <w:sz w:val="22"/>
          <w:szCs w:val="22"/>
        </w:rPr>
        <w:t>RISTORANTE…</w:t>
      </w:r>
      <w:proofErr w:type="spellEnd"/>
      <w:r>
        <w:rPr>
          <w:rFonts w:ascii="Verdana" w:eastAsia="Times New Roman" w:hAnsi="Verdana" w:cs="Times New Roman"/>
          <w:b/>
          <w:bCs/>
          <w:color w:val="000000"/>
          <w:sz w:val="22"/>
          <w:szCs w:val="22"/>
        </w:rPr>
        <w:t xml:space="preserve">  </w:t>
      </w:r>
      <w:r w:rsidRPr="00F8043D">
        <w:rPr>
          <w:rFonts w:ascii="Verdana" w:eastAsia="Times New Roman" w:hAnsi="Verdana" w:cs="Times New Roman"/>
          <w:b/>
          <w:bCs/>
          <w:color w:val="000000"/>
          <w:sz w:val="22"/>
          <w:szCs w:val="22"/>
        </w:rPr>
        <w:br/>
        <w:t>E PASSEGGIATA AL LAGO D’ORTA!</w:t>
      </w:r>
    </w:p>
    <w:p w:rsidR="00F8043D" w:rsidRDefault="00F8043D" w:rsidP="00F8043D">
      <w:pPr>
        <w:shd w:val="clear" w:color="auto" w:fill="FFFFFF"/>
        <w:jc w:val="center"/>
        <w:rPr>
          <w:rFonts w:eastAsia="Times New Roman" w:cs="Times New Roman"/>
          <w:color w:val="000000"/>
          <w:sz w:val="10"/>
          <w:szCs w:val="10"/>
        </w:rPr>
      </w:pPr>
    </w:p>
    <w:p w:rsidR="00F8043D" w:rsidRPr="00F8043D" w:rsidRDefault="00F8043D" w:rsidP="00F8043D">
      <w:pPr>
        <w:shd w:val="clear" w:color="auto" w:fill="FFFFFF"/>
        <w:jc w:val="center"/>
        <w:rPr>
          <w:rFonts w:eastAsia="Times New Roman" w:cs="Times New Roman"/>
          <w:color w:val="000000"/>
          <w:sz w:val="10"/>
          <w:szCs w:val="10"/>
        </w:rPr>
      </w:pPr>
      <w:r>
        <w:rPr>
          <w:rFonts w:eastAsia="Times New Roman" w:cs="Times New Roman"/>
          <w:noProof/>
          <w:color w:val="000000"/>
          <w:sz w:val="10"/>
          <w:szCs w:val="10"/>
        </w:rPr>
        <w:drawing>
          <wp:inline distT="0" distB="0" distL="0" distR="0">
            <wp:extent cx="2681941" cy="1246094"/>
            <wp:effectExtent l="19050" t="0" r="4109" b="0"/>
            <wp:docPr id="1" name="Immagine 1" descr="https://www.tumifaigirar.net/sites/default/files/styles/large/public/field/image/TOCE.jpg?itok=I7uBqc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mifaigirar.net/sites/default/files/styles/large/public/field/image/TOCE.jpg?itok=I7uBqckm"/>
                    <pic:cNvPicPr>
                      <a:picLocks noChangeAspect="1" noChangeArrowheads="1"/>
                    </pic:cNvPicPr>
                  </pic:nvPicPr>
                  <pic:blipFill>
                    <a:blip r:embed="rId6" cstate="print"/>
                    <a:srcRect/>
                    <a:stretch>
                      <a:fillRect/>
                    </a:stretch>
                  </pic:blipFill>
                  <pic:spPr bwMode="auto">
                    <a:xfrm>
                      <a:off x="0" y="0"/>
                      <a:ext cx="2679852" cy="1245123"/>
                    </a:xfrm>
                    <a:prstGeom prst="rect">
                      <a:avLst/>
                    </a:prstGeom>
                    <a:noFill/>
                    <a:ln w="9525">
                      <a:noFill/>
                      <a:miter lim="800000"/>
                      <a:headEnd/>
                      <a:tailEnd/>
                    </a:ln>
                  </pic:spPr>
                </pic:pic>
              </a:graphicData>
            </a:graphic>
          </wp:inline>
        </w:drawing>
      </w:r>
    </w:p>
    <w:p w:rsidR="00F8043D" w:rsidRPr="00F8043D" w:rsidRDefault="00F8043D" w:rsidP="00F8043D">
      <w:pPr>
        <w:shd w:val="clear" w:color="auto" w:fill="FFFFFF"/>
        <w:spacing w:after="168"/>
        <w:jc w:val="center"/>
        <w:rPr>
          <w:rFonts w:eastAsia="Times New Roman" w:cs="Times New Roman"/>
          <w:color w:val="FFC000"/>
          <w:sz w:val="40"/>
          <w:szCs w:val="40"/>
        </w:rPr>
      </w:pPr>
      <w:r w:rsidRPr="00F8043D">
        <w:rPr>
          <w:rFonts w:ascii="Verdana" w:eastAsia="Times New Roman" w:hAnsi="Verdana" w:cs="Times New Roman"/>
          <w:b/>
          <w:bCs/>
          <w:color w:val="FFC000"/>
          <w:sz w:val="40"/>
          <w:szCs w:val="40"/>
        </w:rPr>
        <w:t>Domenica 2 Luglio</w:t>
      </w:r>
    </w:p>
    <w:p w:rsidR="00F8043D" w:rsidRPr="00F8043D" w:rsidRDefault="00F8043D" w:rsidP="00F8043D">
      <w:pPr>
        <w:shd w:val="clear" w:color="auto" w:fill="FFFFFF"/>
        <w:spacing w:after="168"/>
        <w:ind w:left="600"/>
        <w:jc w:val="center"/>
        <w:rPr>
          <w:rFonts w:eastAsia="Times New Roman" w:cs="Times New Roman"/>
          <w:color w:val="000000"/>
          <w:sz w:val="10"/>
          <w:szCs w:val="10"/>
        </w:rPr>
      </w:pPr>
      <w:r w:rsidRPr="00F8043D">
        <w:rPr>
          <w:rFonts w:eastAsia="Times New Roman" w:cs="Times New Roman"/>
          <w:color w:val="000000"/>
          <w:sz w:val="10"/>
          <w:szCs w:val="10"/>
        </w:rPr>
        <w:t> </w:t>
      </w:r>
    </w:p>
    <w:p w:rsidR="00F8043D" w:rsidRPr="00F8043D" w:rsidRDefault="00F8043D" w:rsidP="00F8043D">
      <w:pPr>
        <w:shd w:val="clear" w:color="auto" w:fill="FFFFFF"/>
        <w:spacing w:after="168"/>
        <w:jc w:val="both"/>
        <w:rPr>
          <w:rFonts w:asciiTheme="minorHAnsi" w:eastAsia="Times New Roman" w:hAnsiTheme="minorHAnsi" w:cs="Times New Roman"/>
          <w:color w:val="000000"/>
          <w:sz w:val="18"/>
          <w:szCs w:val="18"/>
        </w:rPr>
      </w:pPr>
      <w:r w:rsidRPr="00F8043D">
        <w:rPr>
          <w:rFonts w:asciiTheme="minorHAnsi" w:eastAsia="Times New Roman" w:hAnsiTheme="minorHAnsi" w:cs="Times New Roman"/>
          <w:color w:val="000000"/>
          <w:sz w:val="18"/>
          <w:szCs w:val="18"/>
        </w:rPr>
        <w:t xml:space="preserve">H 8.30 ritrovo dei </w:t>
      </w:r>
      <w:proofErr w:type="spellStart"/>
      <w:r w:rsidRPr="00F8043D">
        <w:rPr>
          <w:rFonts w:asciiTheme="minorHAnsi" w:eastAsia="Times New Roman" w:hAnsiTheme="minorHAnsi" w:cs="Times New Roman"/>
          <w:color w:val="000000"/>
          <w:sz w:val="18"/>
          <w:szCs w:val="18"/>
        </w:rPr>
        <w:t>Sigg.ri</w:t>
      </w:r>
      <w:proofErr w:type="spellEnd"/>
      <w:r w:rsidRPr="00F8043D">
        <w:rPr>
          <w:rFonts w:asciiTheme="minorHAnsi" w:eastAsia="Times New Roman" w:hAnsiTheme="minorHAnsi" w:cs="Times New Roman"/>
          <w:color w:val="000000"/>
          <w:sz w:val="18"/>
          <w:szCs w:val="18"/>
        </w:rPr>
        <w:t xml:space="preserve"> partecipanti nei luoghi convenuti e partenza in autopullman G.T. per la </w:t>
      </w:r>
      <w:proofErr w:type="spellStart"/>
      <w:r w:rsidRPr="00F8043D">
        <w:rPr>
          <w:rFonts w:asciiTheme="minorHAnsi" w:eastAsia="Times New Roman" w:hAnsiTheme="minorHAnsi" w:cs="Times New Roman"/>
          <w:color w:val="000000"/>
          <w:sz w:val="18"/>
          <w:szCs w:val="18"/>
        </w:rPr>
        <w:t>Val</w:t>
      </w:r>
      <w:proofErr w:type="spellEnd"/>
      <w:r w:rsidRPr="00F8043D">
        <w:rPr>
          <w:rFonts w:asciiTheme="minorHAnsi" w:eastAsia="Times New Roman" w:hAnsiTheme="minorHAnsi" w:cs="Times New Roman"/>
          <w:color w:val="000000"/>
          <w:sz w:val="18"/>
          <w:szCs w:val="18"/>
        </w:rPr>
        <w:t xml:space="preserve"> </w:t>
      </w:r>
      <w:proofErr w:type="spellStart"/>
      <w:r w:rsidRPr="00F8043D">
        <w:rPr>
          <w:rFonts w:asciiTheme="minorHAnsi" w:eastAsia="Times New Roman" w:hAnsiTheme="minorHAnsi" w:cs="Times New Roman"/>
          <w:color w:val="000000"/>
          <w:sz w:val="18"/>
          <w:szCs w:val="18"/>
        </w:rPr>
        <w:t>Formazza</w:t>
      </w:r>
      <w:proofErr w:type="spellEnd"/>
      <w:r w:rsidRPr="00F8043D">
        <w:rPr>
          <w:rFonts w:asciiTheme="minorHAnsi" w:eastAsia="Times New Roman" w:hAnsiTheme="minorHAnsi" w:cs="Times New Roman"/>
          <w:color w:val="000000"/>
          <w:sz w:val="18"/>
          <w:szCs w:val="18"/>
        </w:rPr>
        <w:t xml:space="preserve">. Soste lungo il percorso. La Valle è conosciuta soprattutto per i suoi numerosi laghi alpini, per i suoi ricchi boschi, le maestose montagne che la circondano tra le quali svettano il monte Giove, il </w:t>
      </w:r>
      <w:proofErr w:type="spellStart"/>
      <w:r w:rsidRPr="00F8043D">
        <w:rPr>
          <w:rFonts w:asciiTheme="minorHAnsi" w:eastAsia="Times New Roman" w:hAnsiTheme="minorHAnsi" w:cs="Times New Roman"/>
          <w:color w:val="000000"/>
          <w:sz w:val="18"/>
          <w:szCs w:val="18"/>
        </w:rPr>
        <w:t>Blinnen</w:t>
      </w:r>
      <w:proofErr w:type="spellEnd"/>
      <w:r w:rsidRPr="00F8043D">
        <w:rPr>
          <w:rFonts w:asciiTheme="minorHAnsi" w:eastAsia="Times New Roman" w:hAnsiTheme="minorHAnsi" w:cs="Times New Roman"/>
          <w:color w:val="000000"/>
          <w:sz w:val="18"/>
          <w:szCs w:val="18"/>
        </w:rPr>
        <w:t xml:space="preserve"> e l'</w:t>
      </w:r>
      <w:proofErr w:type="spellStart"/>
      <w:r w:rsidRPr="00F8043D">
        <w:rPr>
          <w:rFonts w:asciiTheme="minorHAnsi" w:eastAsia="Times New Roman" w:hAnsiTheme="minorHAnsi" w:cs="Times New Roman"/>
          <w:color w:val="000000"/>
          <w:sz w:val="18"/>
          <w:szCs w:val="18"/>
        </w:rPr>
        <w:t>Arbola</w:t>
      </w:r>
      <w:proofErr w:type="spellEnd"/>
      <w:r w:rsidRPr="00F8043D">
        <w:rPr>
          <w:rFonts w:asciiTheme="minorHAnsi" w:eastAsia="Times New Roman" w:hAnsiTheme="minorHAnsi" w:cs="Times New Roman"/>
          <w:color w:val="000000"/>
          <w:sz w:val="18"/>
          <w:szCs w:val="18"/>
        </w:rPr>
        <w:t xml:space="preserve">, ma in particolare per la sua “Cascata del </w:t>
      </w:r>
      <w:proofErr w:type="spellStart"/>
      <w:r w:rsidRPr="00F8043D">
        <w:rPr>
          <w:rFonts w:asciiTheme="minorHAnsi" w:eastAsia="Times New Roman" w:hAnsiTheme="minorHAnsi" w:cs="Times New Roman"/>
          <w:color w:val="000000"/>
          <w:sz w:val="18"/>
          <w:szCs w:val="18"/>
        </w:rPr>
        <w:t>Toce</w:t>
      </w:r>
      <w:proofErr w:type="spellEnd"/>
      <w:r w:rsidRPr="00F8043D">
        <w:rPr>
          <w:rFonts w:asciiTheme="minorHAnsi" w:eastAsia="Times New Roman" w:hAnsiTheme="minorHAnsi" w:cs="Times New Roman"/>
          <w:color w:val="000000"/>
          <w:sz w:val="18"/>
          <w:szCs w:val="18"/>
        </w:rPr>
        <w:t xml:space="preserve">”. All’arrivo rimarremo incantati dal suggestivo paesaggio che ci troveremo di fronte: la cascata si trova a 1.861 metri di altezza e con il suo salto di 143 metri è la più alta d'Europa. E' alimentata dal fiume </w:t>
      </w:r>
      <w:proofErr w:type="spellStart"/>
      <w:r w:rsidRPr="00F8043D">
        <w:rPr>
          <w:rFonts w:asciiTheme="minorHAnsi" w:eastAsia="Times New Roman" w:hAnsiTheme="minorHAnsi" w:cs="Times New Roman"/>
          <w:color w:val="000000"/>
          <w:sz w:val="18"/>
          <w:szCs w:val="18"/>
        </w:rPr>
        <w:t>Toce</w:t>
      </w:r>
      <w:proofErr w:type="spellEnd"/>
      <w:r w:rsidRPr="00F8043D">
        <w:rPr>
          <w:rFonts w:asciiTheme="minorHAnsi" w:eastAsia="Times New Roman" w:hAnsiTheme="minorHAnsi" w:cs="Times New Roman"/>
          <w:color w:val="000000"/>
          <w:sz w:val="18"/>
          <w:szCs w:val="18"/>
        </w:rPr>
        <w:t xml:space="preserve"> ed è stata visitata ed amata da numerosi personaggi illustri come Richard Wagner, Gabriele D'Annunzio, la Regina Margherita, il Re Vittorio Emanuele III e Giosuè Carducci, che hanno lasciato entusiastiche descrizioni di quella che veniva già definita “la più bella cascata delle Alpi”. Le potenti acque tonanti della cascata scrosciano giù per le pareti di roccia a strapiombo, riempiendo l'aria di acqua nebulizzata. Il sentiero che la costeggia, di vera suggestione, è un tratto della via mercantile del </w:t>
      </w:r>
      <w:proofErr w:type="spellStart"/>
      <w:r w:rsidRPr="00F8043D">
        <w:rPr>
          <w:rFonts w:asciiTheme="minorHAnsi" w:eastAsia="Times New Roman" w:hAnsiTheme="minorHAnsi" w:cs="Times New Roman"/>
          <w:color w:val="000000"/>
          <w:sz w:val="18"/>
          <w:szCs w:val="18"/>
        </w:rPr>
        <w:t>Gries</w:t>
      </w:r>
      <w:proofErr w:type="spellEnd"/>
      <w:r w:rsidRPr="00F8043D">
        <w:rPr>
          <w:rFonts w:asciiTheme="minorHAnsi" w:eastAsia="Times New Roman" w:hAnsiTheme="minorHAnsi" w:cs="Times New Roman"/>
          <w:color w:val="000000"/>
          <w:sz w:val="18"/>
          <w:szCs w:val="18"/>
        </w:rPr>
        <w:t xml:space="preserve"> che ha unito per secoli Milano e Berna. Sulla sommità c’è un fantastico punto d'osservazione: un balconcino in legno proteso sopra il salto d'acqua. Ad oggi è ancora possibile visitare quest'impressionante bellezza naturale, ma solo durante il periodo estivo poiché nel resto dell'anno le acque della cascata vengono utilizzate per la produzione di energia </w:t>
      </w:r>
      <w:proofErr w:type="spellStart"/>
      <w:r w:rsidRPr="00F8043D">
        <w:rPr>
          <w:rFonts w:asciiTheme="minorHAnsi" w:eastAsia="Times New Roman" w:hAnsiTheme="minorHAnsi" w:cs="Times New Roman"/>
          <w:color w:val="000000"/>
          <w:sz w:val="18"/>
          <w:szCs w:val="18"/>
        </w:rPr>
        <w:t>elettrica.Non</w:t>
      </w:r>
      <w:proofErr w:type="spellEnd"/>
      <w:r w:rsidRPr="00F8043D">
        <w:rPr>
          <w:rFonts w:asciiTheme="minorHAnsi" w:eastAsia="Times New Roman" w:hAnsiTheme="minorHAnsi" w:cs="Times New Roman"/>
          <w:color w:val="000000"/>
          <w:sz w:val="18"/>
          <w:szCs w:val="18"/>
        </w:rPr>
        <w:t xml:space="preserve"> perdetevi quindi questa occasione!!!!!! Tempo a disposizione per passeggiate tra i vari sentieri e per rilassarsi. Al termine trasferimento a Premia, dove ci aspetta un ottimo pranzo in ristorante!! Dopo pranzo proseguimento per il Lago d’Orta, tempo a disposizione per una rilassante passeggiata lungo-lago tra antichi palazzotti, portici ed ippocastani, o per una piacevole navigazione fino all’isolotto di San Giulio, dominato dalla basilica romanica, dal palazzo vescovile e dall’abbazia benedettina. La leggenda narra che quest’isola, distante non più di 400 metri dalle rive di Orta, un tempo fosse abitata da serpi e mostri, finché un giorno vi approdò San Giulio, trasformandola in un centro di evangelizzazione per tutta la regione. Insomma, un luogo con una storia davvero affascinante!!  H 18.00 partenza per il viaggio di ritorno. Arrivo previsto in serata.</w:t>
      </w:r>
    </w:p>
    <w:p w:rsidR="00F8043D" w:rsidRPr="00F8043D" w:rsidRDefault="00F8043D" w:rsidP="00F8043D">
      <w:pPr>
        <w:shd w:val="clear" w:color="auto" w:fill="FFFFFF"/>
        <w:spacing w:after="168"/>
        <w:rPr>
          <w:rFonts w:eastAsia="Times New Roman" w:cs="Times New Roman"/>
          <w:color w:val="000000"/>
          <w:sz w:val="10"/>
          <w:szCs w:val="10"/>
        </w:rPr>
      </w:pPr>
      <w:r w:rsidRPr="00F8043D">
        <w:rPr>
          <w:rFonts w:eastAsia="Times New Roman" w:cs="Times New Roman"/>
          <w:color w:val="000000"/>
          <w:sz w:val="10"/>
          <w:szCs w:val="10"/>
        </w:rPr>
        <w:t> </w:t>
      </w:r>
    </w:p>
    <w:p w:rsidR="00F8043D" w:rsidRPr="00F8043D" w:rsidRDefault="00F8043D" w:rsidP="00F8043D">
      <w:pPr>
        <w:shd w:val="clear" w:color="auto" w:fill="FFFFFF"/>
        <w:spacing w:after="168"/>
        <w:jc w:val="center"/>
        <w:rPr>
          <w:rFonts w:eastAsia="Times New Roman" w:cs="Times New Roman"/>
          <w:color w:val="000000"/>
          <w:sz w:val="24"/>
          <w:szCs w:val="24"/>
          <w:highlight w:val="yellow"/>
        </w:rPr>
      </w:pPr>
      <w:r w:rsidRPr="00F8043D">
        <w:rPr>
          <w:rFonts w:ascii="Verdana" w:eastAsia="Times New Roman" w:hAnsi="Verdana" w:cs="Times New Roman"/>
          <w:b/>
          <w:bCs/>
          <w:color w:val="000000"/>
          <w:sz w:val="24"/>
          <w:szCs w:val="24"/>
          <w:highlight w:val="yellow"/>
        </w:rPr>
        <w:t xml:space="preserve">QUOTA INDIVIDUALE </w:t>
      </w:r>
      <w:proofErr w:type="spellStart"/>
      <w:r w:rsidRPr="00F8043D">
        <w:rPr>
          <w:rFonts w:ascii="Verdana" w:eastAsia="Times New Roman" w:hAnsi="Verdana" w:cs="Times New Roman"/>
          <w:b/>
          <w:bCs/>
          <w:color w:val="000000"/>
          <w:sz w:val="24"/>
          <w:szCs w:val="24"/>
          <w:highlight w:val="yellow"/>
        </w:rPr>
        <w:t>DI</w:t>
      </w:r>
      <w:proofErr w:type="spellEnd"/>
      <w:r w:rsidRPr="00F8043D">
        <w:rPr>
          <w:rFonts w:ascii="Verdana" w:eastAsia="Times New Roman" w:hAnsi="Verdana" w:cs="Times New Roman"/>
          <w:b/>
          <w:bCs/>
          <w:color w:val="000000"/>
          <w:sz w:val="24"/>
          <w:szCs w:val="24"/>
          <w:highlight w:val="yellow"/>
        </w:rPr>
        <w:t xml:space="preserve"> PARTECIPAZIONE € 60,00</w:t>
      </w:r>
    </w:p>
    <w:p w:rsidR="00F8043D" w:rsidRPr="00F8043D" w:rsidRDefault="00F8043D" w:rsidP="00F8043D">
      <w:pPr>
        <w:shd w:val="clear" w:color="auto" w:fill="FFFFFF"/>
        <w:spacing w:after="168"/>
        <w:jc w:val="center"/>
        <w:rPr>
          <w:rFonts w:eastAsia="Times New Roman" w:cs="Times New Roman"/>
          <w:color w:val="000000"/>
          <w:sz w:val="10"/>
          <w:szCs w:val="10"/>
        </w:rPr>
      </w:pPr>
      <w:r w:rsidRPr="00F8043D">
        <w:rPr>
          <w:rFonts w:ascii="Verdana" w:eastAsia="Times New Roman" w:hAnsi="Verdana" w:cs="Times New Roman"/>
          <w:b/>
          <w:bCs/>
          <w:color w:val="000000"/>
          <w:sz w:val="10"/>
          <w:highlight w:val="yellow"/>
        </w:rPr>
        <w:t>(Minimo 35 partecipanti)</w:t>
      </w:r>
    </w:p>
    <w:p w:rsidR="00F8043D" w:rsidRDefault="00F8043D" w:rsidP="00F8043D">
      <w:pPr>
        <w:shd w:val="clear" w:color="auto" w:fill="FFFFFF"/>
        <w:spacing w:after="168"/>
        <w:jc w:val="center"/>
        <w:rPr>
          <w:rFonts w:ascii="Verdana" w:eastAsia="Times New Roman" w:hAnsi="Verdana" w:cs="Times New Roman"/>
          <w:color w:val="000000"/>
          <w:sz w:val="16"/>
          <w:szCs w:val="16"/>
        </w:rPr>
      </w:pPr>
      <w:r w:rsidRPr="00F8043D">
        <w:rPr>
          <w:rFonts w:eastAsia="Times New Roman" w:cs="Times New Roman"/>
          <w:color w:val="000000"/>
          <w:sz w:val="10"/>
          <w:szCs w:val="10"/>
        </w:rPr>
        <w:br/>
      </w:r>
      <w:r w:rsidRPr="00F8043D">
        <w:rPr>
          <w:rFonts w:ascii="Verdana" w:eastAsia="Times New Roman" w:hAnsi="Verdana" w:cs="Times New Roman"/>
          <w:b/>
          <w:bCs/>
          <w:color w:val="000000"/>
          <w:sz w:val="16"/>
          <w:szCs w:val="16"/>
        </w:rPr>
        <w:t>Menù pranzo: </w:t>
      </w:r>
      <w:r w:rsidRPr="00F8043D">
        <w:rPr>
          <w:rFonts w:ascii="Verdana" w:eastAsia="Times New Roman" w:hAnsi="Verdana" w:cs="Times New Roman"/>
          <w:color w:val="000000"/>
          <w:sz w:val="16"/>
          <w:szCs w:val="16"/>
        </w:rPr>
        <w:t>Ricco Antipasto misto, Risotto ai porcini, Crespelle alla fiorentina, Tagliolini al ragù di cervo, Pennette della suocera, Sorbetto al limone, Agnello al forno, Cervo in salmì con polenta, Arrosto di vitello, Contorni di stagione, Dessert, Caffè, Vino e Acqua. (Il menù potrebbe subire delle leggere variazioni)</w:t>
      </w:r>
    </w:p>
    <w:p w:rsidR="00F8043D" w:rsidRPr="00F8043D" w:rsidRDefault="00F8043D" w:rsidP="00F8043D">
      <w:pPr>
        <w:shd w:val="clear" w:color="auto" w:fill="FFFFFF"/>
        <w:spacing w:after="168"/>
        <w:jc w:val="center"/>
        <w:rPr>
          <w:rFonts w:eastAsia="Times New Roman" w:cs="Times New Roman"/>
          <w:color w:val="000000"/>
          <w:sz w:val="16"/>
          <w:szCs w:val="16"/>
        </w:rPr>
      </w:pPr>
    </w:p>
    <w:p w:rsidR="00F8043D" w:rsidRPr="0004663D" w:rsidRDefault="00F8043D" w:rsidP="00F8043D">
      <w:pPr>
        <w:shd w:val="clear" w:color="auto" w:fill="FFFFFF"/>
        <w:rPr>
          <w:rFonts w:ascii="Verdana" w:eastAsia="Times New Roman" w:hAnsi="Verdana" w:cs="Times New Roman"/>
          <w:b/>
          <w:bCs/>
          <w:color w:val="000000"/>
          <w:sz w:val="16"/>
          <w:szCs w:val="16"/>
          <w:u w:val="single"/>
        </w:rPr>
      </w:pPr>
      <w:r w:rsidRPr="00F8043D">
        <w:rPr>
          <w:rFonts w:ascii="Verdana" w:eastAsia="Times New Roman" w:hAnsi="Verdana" w:cs="Times New Roman"/>
          <w:b/>
          <w:bCs/>
          <w:color w:val="000000"/>
          <w:sz w:val="10"/>
          <w:u w:val="single"/>
        </w:rPr>
        <w:t> </w:t>
      </w:r>
      <w:r w:rsidRPr="0004663D">
        <w:rPr>
          <w:rFonts w:ascii="Verdana" w:eastAsia="Times New Roman" w:hAnsi="Verdana" w:cs="Times New Roman"/>
          <w:b/>
          <w:bCs/>
          <w:color w:val="000000"/>
          <w:sz w:val="16"/>
          <w:szCs w:val="16"/>
          <w:u w:val="single"/>
        </w:rPr>
        <w:t>La quota comprende:</w:t>
      </w:r>
      <w:r w:rsidRPr="0004663D">
        <w:rPr>
          <w:rFonts w:ascii="Verdana" w:eastAsia="Times New Roman" w:hAnsi="Verdana" w:cs="Times New Roman"/>
          <w:b/>
          <w:bCs/>
          <w:color w:val="000000"/>
          <w:sz w:val="16"/>
          <w:szCs w:val="16"/>
          <w:u w:val="single"/>
        </w:rPr>
        <w:br/>
      </w:r>
      <w:r w:rsidRPr="0004663D">
        <w:rPr>
          <w:rFonts w:ascii="Verdana" w:eastAsia="Times New Roman" w:hAnsi="Verdana" w:cs="Times New Roman"/>
          <w:bCs/>
          <w:color w:val="000000"/>
          <w:sz w:val="16"/>
          <w:szCs w:val="16"/>
        </w:rPr>
        <w:t>- Viaggio in autopullman G.T.</w:t>
      </w:r>
      <w:r w:rsidRPr="0004663D">
        <w:rPr>
          <w:rFonts w:ascii="Verdana" w:eastAsia="Times New Roman" w:hAnsi="Verdana" w:cs="Times New Roman"/>
          <w:bCs/>
          <w:color w:val="000000"/>
          <w:sz w:val="16"/>
          <w:szCs w:val="16"/>
        </w:rPr>
        <w:br/>
        <w:t>- Pranzo in ristorante</w:t>
      </w:r>
      <w:r w:rsidRPr="0004663D">
        <w:rPr>
          <w:rFonts w:ascii="Verdana" w:eastAsia="Times New Roman" w:hAnsi="Verdana" w:cs="Times New Roman"/>
          <w:bCs/>
          <w:color w:val="000000"/>
          <w:sz w:val="16"/>
          <w:szCs w:val="16"/>
        </w:rPr>
        <w:br/>
        <w:t>- Ns. Accompagnatore</w:t>
      </w:r>
      <w:r w:rsidRPr="0004663D">
        <w:rPr>
          <w:rFonts w:ascii="Verdana" w:eastAsia="Times New Roman" w:hAnsi="Verdana" w:cs="Times New Roman"/>
          <w:bCs/>
          <w:color w:val="000000"/>
          <w:sz w:val="16"/>
          <w:szCs w:val="16"/>
        </w:rPr>
        <w:br/>
        <w:t>- Assicurazione di legge</w:t>
      </w:r>
    </w:p>
    <w:p w:rsidR="00F8043D" w:rsidRPr="0004663D" w:rsidRDefault="00F8043D" w:rsidP="00F8043D">
      <w:pPr>
        <w:shd w:val="clear" w:color="auto" w:fill="FFFFFF"/>
        <w:rPr>
          <w:rFonts w:ascii="Verdana" w:eastAsia="Times New Roman" w:hAnsi="Verdana" w:cs="Times New Roman"/>
          <w:b/>
          <w:bCs/>
          <w:color w:val="000000"/>
          <w:sz w:val="16"/>
          <w:szCs w:val="16"/>
          <w:u w:val="single"/>
        </w:rPr>
      </w:pPr>
    </w:p>
    <w:p w:rsidR="00F8043D" w:rsidRPr="0004663D" w:rsidRDefault="00F8043D" w:rsidP="00F8043D">
      <w:pPr>
        <w:shd w:val="clear" w:color="auto" w:fill="FFFFFF"/>
        <w:rPr>
          <w:rFonts w:ascii="Verdana" w:eastAsia="Times New Roman" w:hAnsi="Verdana" w:cs="Times New Roman"/>
          <w:b/>
          <w:bCs/>
          <w:color w:val="000000"/>
          <w:sz w:val="16"/>
          <w:szCs w:val="16"/>
          <w:u w:val="single"/>
        </w:rPr>
      </w:pPr>
    </w:p>
    <w:p w:rsidR="00F8043D" w:rsidRDefault="00F8043D" w:rsidP="00F8043D">
      <w:pPr>
        <w:shd w:val="clear" w:color="auto" w:fill="FFFFFF"/>
        <w:rPr>
          <w:rFonts w:eastAsia="Times New Roman" w:cs="Times New Roman"/>
          <w:b/>
          <w:color w:val="365F91" w:themeColor="accent1" w:themeShade="BF"/>
          <w:sz w:val="16"/>
          <w:szCs w:val="16"/>
        </w:rPr>
      </w:pPr>
      <w:r w:rsidRPr="0004663D">
        <w:rPr>
          <w:rFonts w:ascii="Verdana" w:eastAsia="Times New Roman" w:hAnsi="Verdana" w:cs="Times New Roman"/>
          <w:b/>
          <w:bCs/>
          <w:color w:val="000000"/>
          <w:sz w:val="16"/>
          <w:szCs w:val="16"/>
          <w:u w:val="single"/>
        </w:rPr>
        <w:t>La quota non comprende:</w:t>
      </w:r>
      <w:r w:rsidRPr="00F8043D">
        <w:rPr>
          <w:rFonts w:ascii="Verdana" w:eastAsia="Times New Roman" w:hAnsi="Verdana" w:cs="Times New Roman"/>
          <w:color w:val="000000"/>
          <w:sz w:val="16"/>
          <w:szCs w:val="16"/>
        </w:rPr>
        <w:br/>
        <w:t>- I pasti non indicati</w:t>
      </w:r>
      <w:r w:rsidRPr="00F8043D">
        <w:rPr>
          <w:rFonts w:ascii="Verdana" w:eastAsia="Times New Roman" w:hAnsi="Verdana" w:cs="Times New Roman"/>
          <w:color w:val="000000"/>
          <w:sz w:val="16"/>
          <w:szCs w:val="16"/>
        </w:rPr>
        <w:br/>
        <w:t>- Ingressi a musei e monumenti</w:t>
      </w:r>
      <w:r w:rsidRPr="00F8043D">
        <w:rPr>
          <w:rFonts w:ascii="Verdana" w:eastAsia="Times New Roman" w:hAnsi="Verdana" w:cs="Times New Roman"/>
          <w:color w:val="000000"/>
          <w:sz w:val="16"/>
          <w:szCs w:val="16"/>
        </w:rPr>
        <w:br/>
        <w:t>- Extra personali e quanto non indicato ne “la quota comprende”</w:t>
      </w:r>
      <w:r w:rsidRPr="0004663D">
        <w:rPr>
          <w:rFonts w:eastAsia="Times New Roman" w:cs="Times New Roman"/>
          <w:b/>
          <w:color w:val="365F91" w:themeColor="accent1" w:themeShade="BF"/>
          <w:sz w:val="16"/>
          <w:szCs w:val="16"/>
        </w:rPr>
        <w:t xml:space="preserve"> </w:t>
      </w:r>
    </w:p>
    <w:p w:rsidR="0004663D" w:rsidRDefault="0004663D" w:rsidP="00F8043D">
      <w:pPr>
        <w:shd w:val="clear" w:color="auto" w:fill="FFFFFF"/>
        <w:rPr>
          <w:rFonts w:eastAsia="Times New Roman" w:cs="Times New Roman"/>
          <w:b/>
          <w:color w:val="365F91" w:themeColor="accent1" w:themeShade="BF"/>
          <w:sz w:val="16"/>
          <w:szCs w:val="16"/>
        </w:rPr>
      </w:pPr>
    </w:p>
    <w:p w:rsidR="0004663D" w:rsidRPr="0004663D" w:rsidRDefault="0004663D" w:rsidP="00F8043D">
      <w:pPr>
        <w:shd w:val="clear" w:color="auto" w:fill="FFFFFF"/>
        <w:rPr>
          <w:rFonts w:eastAsia="Times New Roman" w:cs="Times New Roman"/>
          <w:b/>
          <w:color w:val="365F91" w:themeColor="accent1" w:themeShade="BF"/>
          <w:sz w:val="16"/>
          <w:szCs w:val="16"/>
        </w:rPr>
      </w:pPr>
    </w:p>
    <w:p w:rsidR="00F8043D" w:rsidRPr="00F8043D" w:rsidRDefault="00F8043D" w:rsidP="00F8043D">
      <w:pPr>
        <w:shd w:val="clear" w:color="auto" w:fill="FFFFFF"/>
        <w:jc w:val="center"/>
        <w:rPr>
          <w:rFonts w:eastAsia="Times New Roman" w:cs="Times New Roman"/>
          <w:color w:val="000000"/>
          <w:sz w:val="16"/>
          <w:szCs w:val="16"/>
        </w:rPr>
      </w:pPr>
      <w:r w:rsidRPr="00F8043D">
        <w:rPr>
          <w:rFonts w:eastAsia="Times New Roman" w:cs="Times New Roman"/>
          <w:b/>
          <w:color w:val="365F91" w:themeColor="accent1" w:themeShade="BF"/>
          <w:sz w:val="16"/>
          <w:szCs w:val="16"/>
        </w:rPr>
        <w:t xml:space="preserve">Prenotazioni presso </w:t>
      </w:r>
      <w:proofErr w:type="spellStart"/>
      <w:r w:rsidRPr="00F8043D">
        <w:rPr>
          <w:rFonts w:eastAsia="Times New Roman" w:cs="Times New Roman"/>
          <w:b/>
          <w:color w:val="365F91" w:themeColor="accent1" w:themeShade="BF"/>
          <w:sz w:val="16"/>
          <w:szCs w:val="16"/>
        </w:rPr>
        <w:t>Etsi</w:t>
      </w:r>
      <w:proofErr w:type="spellEnd"/>
      <w:r w:rsidRPr="00F8043D">
        <w:rPr>
          <w:rFonts w:eastAsia="Times New Roman" w:cs="Times New Roman"/>
          <w:b/>
          <w:color w:val="365F91" w:themeColor="accent1" w:themeShade="BF"/>
          <w:sz w:val="16"/>
          <w:szCs w:val="16"/>
        </w:rPr>
        <w:t xml:space="preserve"> </w:t>
      </w:r>
      <w:proofErr w:type="spellStart"/>
      <w:r w:rsidRPr="00F8043D">
        <w:rPr>
          <w:rFonts w:eastAsia="Times New Roman" w:cs="Times New Roman"/>
          <w:b/>
          <w:color w:val="365F91" w:themeColor="accent1" w:themeShade="BF"/>
          <w:sz w:val="16"/>
          <w:szCs w:val="16"/>
        </w:rPr>
        <w:t>Aps</w:t>
      </w:r>
      <w:proofErr w:type="spellEnd"/>
      <w:r w:rsidRPr="00F8043D">
        <w:rPr>
          <w:rFonts w:eastAsia="Times New Roman" w:cs="Times New Roman"/>
          <w:color w:val="000000"/>
          <w:sz w:val="16"/>
          <w:szCs w:val="16"/>
        </w:rPr>
        <w:t xml:space="preserve"> </w:t>
      </w:r>
      <w:proofErr w:type="spellStart"/>
      <w:r w:rsidRPr="00F8043D">
        <w:rPr>
          <w:rFonts w:eastAsia="Times New Roman" w:cs="Times New Roman"/>
          <w:b/>
          <w:color w:val="1F497D" w:themeColor="text2"/>
          <w:sz w:val="16"/>
          <w:szCs w:val="16"/>
        </w:rPr>
        <w:t>Anteas</w:t>
      </w:r>
      <w:proofErr w:type="spellEnd"/>
    </w:p>
    <w:p w:rsidR="00F8043D" w:rsidRPr="00F8043D" w:rsidRDefault="00F8043D" w:rsidP="00F8043D">
      <w:pPr>
        <w:shd w:val="clear" w:color="auto" w:fill="FFFFFF"/>
        <w:jc w:val="center"/>
        <w:rPr>
          <w:color w:val="17365D"/>
          <w:sz w:val="16"/>
          <w:szCs w:val="16"/>
        </w:rPr>
      </w:pPr>
      <w:r w:rsidRPr="00F8043D">
        <w:rPr>
          <w:rFonts w:eastAsia="Times New Roman" w:cs="Times New Roman"/>
          <w:color w:val="000000"/>
          <w:sz w:val="16"/>
          <w:szCs w:val="16"/>
        </w:rPr>
        <w:t xml:space="preserve"> </w:t>
      </w:r>
      <w:r w:rsidRPr="00F8043D">
        <w:rPr>
          <w:b/>
          <w:color w:val="17365D"/>
          <w:sz w:val="16"/>
          <w:szCs w:val="16"/>
        </w:rPr>
        <w:t>Sede di Novara</w:t>
      </w:r>
      <w:r w:rsidRPr="00F8043D">
        <w:rPr>
          <w:color w:val="17365D"/>
          <w:sz w:val="16"/>
          <w:szCs w:val="16"/>
        </w:rPr>
        <w:t xml:space="preserve"> Via dei Caccia 7/B - C.F. 94069530031</w:t>
      </w:r>
    </w:p>
    <w:p w:rsidR="00F8043D" w:rsidRPr="00F8043D" w:rsidRDefault="00F8043D" w:rsidP="00F8043D">
      <w:pPr>
        <w:shd w:val="clear" w:color="auto" w:fill="FFFFFF"/>
        <w:jc w:val="center"/>
        <w:rPr>
          <w:color w:val="17365D"/>
          <w:sz w:val="16"/>
          <w:szCs w:val="16"/>
          <w:lang w:val="en-US"/>
        </w:rPr>
      </w:pPr>
      <w:r w:rsidRPr="00F8043D">
        <w:rPr>
          <w:color w:val="17365D"/>
          <w:sz w:val="16"/>
          <w:szCs w:val="16"/>
          <w:lang w:val="en-US"/>
        </w:rPr>
        <w:t xml:space="preserve">Tel. 0321/6751054-6751042 - Fax 0321-6751041 </w:t>
      </w:r>
      <w:r w:rsidRPr="00F8043D">
        <w:rPr>
          <w:b/>
          <w:noProof/>
          <w:color w:val="FF0000"/>
          <w:sz w:val="16"/>
          <w:szCs w:val="16"/>
        </w:rPr>
        <w:drawing>
          <wp:inline distT="0" distB="0" distL="0" distR="0">
            <wp:extent cx="431256" cy="242788"/>
            <wp:effectExtent l="19050" t="0" r="6894" b="0"/>
            <wp:docPr id="18" name="Immagine 1" descr="Logo WhatsApp: semplice ma inci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hatsApp: semplice ma incisivo"/>
                    <pic:cNvPicPr>
                      <a:picLocks noChangeAspect="1" noChangeArrowheads="1"/>
                    </pic:cNvPicPr>
                  </pic:nvPicPr>
                  <pic:blipFill>
                    <a:blip r:embed="rId7" cstate="print"/>
                    <a:srcRect/>
                    <a:stretch>
                      <a:fillRect/>
                    </a:stretch>
                  </pic:blipFill>
                  <pic:spPr bwMode="auto">
                    <a:xfrm>
                      <a:off x="0" y="0"/>
                      <a:ext cx="432042" cy="243231"/>
                    </a:xfrm>
                    <a:prstGeom prst="rect">
                      <a:avLst/>
                    </a:prstGeom>
                    <a:noFill/>
                    <a:ln w="9525">
                      <a:noFill/>
                      <a:miter lim="800000"/>
                      <a:headEnd/>
                      <a:tailEnd/>
                    </a:ln>
                  </pic:spPr>
                </pic:pic>
              </a:graphicData>
            </a:graphic>
          </wp:inline>
        </w:drawing>
      </w:r>
      <w:r w:rsidRPr="00F8043D">
        <w:rPr>
          <w:b/>
          <w:color w:val="FF0000"/>
          <w:sz w:val="16"/>
          <w:szCs w:val="16"/>
          <w:lang w:val="en-US"/>
        </w:rPr>
        <w:t>366-6515208</w:t>
      </w:r>
    </w:p>
    <w:p w:rsidR="00EB7CDD" w:rsidRPr="00F8043D" w:rsidRDefault="00F8043D" w:rsidP="00F8043D">
      <w:pPr>
        <w:shd w:val="clear" w:color="auto" w:fill="FFFFFF"/>
        <w:jc w:val="center"/>
        <w:rPr>
          <w:lang w:val="en-US"/>
        </w:rPr>
      </w:pPr>
      <w:r w:rsidRPr="00F8043D">
        <w:rPr>
          <w:color w:val="17365D"/>
          <w:sz w:val="16"/>
          <w:szCs w:val="16"/>
          <w:lang w:val="en-US"/>
        </w:rPr>
        <w:t xml:space="preserve"> mail:  </w:t>
      </w:r>
      <w:hyperlink r:id="rId8" w:history="1">
        <w:r w:rsidRPr="00F8043D">
          <w:rPr>
            <w:rStyle w:val="Collegamentoipertestuale"/>
            <w:sz w:val="16"/>
            <w:szCs w:val="16"/>
            <w:lang w:val="en-US"/>
          </w:rPr>
          <w:t>etsi@cislnovara.it</w:t>
        </w:r>
      </w:hyperlink>
      <w:r w:rsidRPr="00F8043D">
        <w:rPr>
          <w:color w:val="365F91" w:themeColor="accent1" w:themeShade="BF"/>
          <w:sz w:val="16"/>
          <w:szCs w:val="16"/>
          <w:lang w:val="en-US"/>
        </w:rPr>
        <w:t xml:space="preserve"> </w:t>
      </w:r>
      <w:hyperlink r:id="rId9" w:history="1">
        <w:r w:rsidRPr="00F8043D">
          <w:rPr>
            <w:rStyle w:val="Collegamentoipertestuale"/>
            <w:b/>
            <w:sz w:val="16"/>
            <w:szCs w:val="16"/>
            <w:lang w:val="en-US"/>
          </w:rPr>
          <w:t>www.etsinovara.it</w:t>
        </w:r>
      </w:hyperlink>
    </w:p>
    <w:sectPr w:rsidR="00EB7CDD" w:rsidRPr="00F8043D" w:rsidSect="00F8043D">
      <w:pgSz w:w="11906" w:h="16838"/>
      <w:pgMar w:top="510"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defaultTabStop w:val="708"/>
  <w:hyphenationZone w:val="283"/>
  <w:characterSpacingControl w:val="doNotCompress"/>
  <w:compat/>
  <w:rsids>
    <w:rsidRoot w:val="00F8043D"/>
    <w:rsid w:val="0004663D"/>
    <w:rsid w:val="001E59C0"/>
    <w:rsid w:val="005D2BD6"/>
    <w:rsid w:val="00985728"/>
    <w:rsid w:val="00A51A75"/>
    <w:rsid w:val="00EB7CDD"/>
    <w:rsid w:val="00F804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paragraph" w:styleId="NormaleWeb">
    <w:name w:val="Normal (Web)"/>
    <w:basedOn w:val="Normale"/>
    <w:uiPriority w:val="99"/>
    <w:semiHidden/>
    <w:unhideWhenUsed/>
    <w:rsid w:val="00F8043D"/>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F8043D"/>
    <w:rPr>
      <w:b/>
      <w:bCs/>
    </w:rPr>
  </w:style>
  <w:style w:type="paragraph" w:styleId="Testofumetto">
    <w:name w:val="Balloon Text"/>
    <w:basedOn w:val="Normale"/>
    <w:link w:val="TestofumettoCarattere"/>
    <w:uiPriority w:val="99"/>
    <w:semiHidden/>
    <w:unhideWhenUsed/>
    <w:rsid w:val="00F80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043D"/>
    <w:rPr>
      <w:rFonts w:ascii="Tahoma" w:hAnsi="Tahoma" w:cs="Tahoma"/>
      <w:sz w:val="16"/>
      <w:szCs w:val="16"/>
      <w:lang w:eastAsia="it-IT"/>
    </w:rPr>
  </w:style>
  <w:style w:type="character" w:styleId="Collegamentoipertestuale">
    <w:name w:val="Hyperlink"/>
    <w:basedOn w:val="Carpredefinitoparagrafo"/>
    <w:uiPriority w:val="99"/>
    <w:unhideWhenUsed/>
    <w:rsid w:val="00F8043D"/>
    <w:rPr>
      <w:color w:val="0000FF"/>
      <w:u w:val="single"/>
    </w:rPr>
  </w:style>
</w:styles>
</file>

<file path=word/webSettings.xml><?xml version="1.0" encoding="utf-8"?>
<w:webSettings xmlns:r="http://schemas.openxmlformats.org/officeDocument/2006/relationships" xmlns:w="http://schemas.openxmlformats.org/wordprocessingml/2006/main">
  <w:divs>
    <w:div w:id="592517980">
      <w:bodyDiv w:val="1"/>
      <w:marLeft w:val="0"/>
      <w:marRight w:val="0"/>
      <w:marTop w:val="0"/>
      <w:marBottom w:val="0"/>
      <w:divBdr>
        <w:top w:val="none" w:sz="0" w:space="0" w:color="auto"/>
        <w:left w:val="none" w:sz="0" w:space="0" w:color="auto"/>
        <w:bottom w:val="none" w:sz="0" w:space="0" w:color="auto"/>
        <w:right w:val="none" w:sz="0" w:space="0" w:color="auto"/>
      </w:divBdr>
      <w:divsChild>
        <w:div w:id="999967048">
          <w:marLeft w:val="0"/>
          <w:marRight w:val="0"/>
          <w:marTop w:val="0"/>
          <w:marBottom w:val="0"/>
          <w:divBdr>
            <w:top w:val="none" w:sz="0" w:space="0" w:color="auto"/>
            <w:left w:val="none" w:sz="0" w:space="0" w:color="auto"/>
            <w:bottom w:val="none" w:sz="0" w:space="0" w:color="auto"/>
            <w:right w:val="none" w:sz="0" w:space="0" w:color="auto"/>
          </w:divBdr>
        </w:div>
        <w:div w:id="2004161108">
          <w:marLeft w:val="0"/>
          <w:marRight w:val="0"/>
          <w:marTop w:val="0"/>
          <w:marBottom w:val="0"/>
          <w:divBdr>
            <w:top w:val="none" w:sz="0" w:space="0" w:color="auto"/>
            <w:left w:val="none" w:sz="0" w:space="0" w:color="auto"/>
            <w:bottom w:val="none" w:sz="0" w:space="0" w:color="auto"/>
            <w:right w:val="none" w:sz="0" w:space="0" w:color="auto"/>
          </w:divBdr>
          <w:divsChild>
            <w:div w:id="377702071">
              <w:marLeft w:val="0"/>
              <w:marRight w:val="0"/>
              <w:marTop w:val="0"/>
              <w:marBottom w:val="0"/>
              <w:divBdr>
                <w:top w:val="none" w:sz="0" w:space="0" w:color="auto"/>
                <w:left w:val="none" w:sz="0" w:space="0" w:color="auto"/>
                <w:bottom w:val="none" w:sz="0" w:space="0" w:color="auto"/>
                <w:right w:val="none" w:sz="0" w:space="0" w:color="auto"/>
              </w:divBdr>
              <w:divsChild>
                <w:div w:id="2093769836">
                  <w:marLeft w:val="0"/>
                  <w:marRight w:val="0"/>
                  <w:marTop w:val="0"/>
                  <w:marBottom w:val="0"/>
                  <w:divBdr>
                    <w:top w:val="none" w:sz="0" w:space="0" w:color="auto"/>
                    <w:left w:val="none" w:sz="0" w:space="0" w:color="auto"/>
                    <w:bottom w:val="none" w:sz="0" w:space="0" w:color="auto"/>
                    <w:right w:val="none" w:sz="0" w:space="0" w:color="auto"/>
                  </w:divBdr>
                  <w:divsChild>
                    <w:div w:id="20271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i@cislnovara.i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etsinova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516</Words>
  <Characters>2943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cp:lastPrinted>2023-04-11T13:51:00Z</cp:lastPrinted>
  <dcterms:created xsi:type="dcterms:W3CDTF">2023-04-11T13:43:00Z</dcterms:created>
  <dcterms:modified xsi:type="dcterms:W3CDTF">2023-04-11T13:54:00Z</dcterms:modified>
</cp:coreProperties>
</file>