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D13F9" w:rsidRDefault="009D13F9">
      <w:pPr>
        <w:spacing w:line="0" w:lineRule="atLeast"/>
        <w:ind w:right="240"/>
        <w:jc w:val="center"/>
        <w:rPr>
          <w:rFonts w:ascii="Candara" w:eastAsia="Candara" w:hAnsi="Candara"/>
          <w:b/>
          <w:i/>
          <w:color w:val="CC0066"/>
          <w:sz w:val="108"/>
          <w:u w:val="single"/>
        </w:rPr>
      </w:pPr>
      <w:r>
        <w:object w:dxaOrig="4381"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05pt;height:30.35pt" o:ole="">
            <v:imagedata r:id="rId6" o:title=""/>
          </v:shape>
          <o:OLEObject Type="Embed" ProgID="MSPhotoEd.3" ShapeID="_x0000_i1025" DrawAspect="Content" ObjectID="_1639902838" r:id="rId7"/>
        </w:object>
      </w:r>
    </w:p>
    <w:p w:rsidR="00520ABD" w:rsidRDefault="001F3F5C">
      <w:pPr>
        <w:spacing w:line="0" w:lineRule="atLeast"/>
        <w:ind w:right="240"/>
        <w:jc w:val="center"/>
        <w:rPr>
          <w:rFonts w:ascii="Candara" w:eastAsia="Candara" w:hAnsi="Candara"/>
          <w:b/>
          <w:i/>
          <w:color w:val="CC0066"/>
          <w:sz w:val="108"/>
        </w:rPr>
      </w:pPr>
      <w:r>
        <w:rPr>
          <w:rFonts w:ascii="Candara" w:eastAsia="Candara" w:hAnsi="Candara"/>
          <w:b/>
          <w:i/>
          <w:noProof/>
          <w:color w:val="CC0066"/>
          <w:sz w:val="108"/>
        </w:rPr>
        <w:pict>
          <v:shapetype id="_x0000_t32" coordsize="21600,21600" o:spt="32" o:oned="t" path="m,l21600,21600e" filled="f">
            <v:path arrowok="t" fillok="f" o:connecttype="none"/>
            <o:lock v:ext="edit" shapetype="t"/>
          </v:shapetype>
          <v:shape id="_x0000_s1029" type="#_x0000_t32" style="position:absolute;left:0;text-align:left;margin-left:108.25pt;margin-top:65.4pt;width:309.95pt;height:1.5pt;flip:y;z-index:251663360" o:connectortype="straight" strokeweight="3pt"/>
        </w:pict>
      </w:r>
      <w:r w:rsidR="00ED57C8" w:rsidRPr="00AA3411">
        <w:rPr>
          <w:rFonts w:ascii="Candara" w:eastAsia="Candara" w:hAnsi="Candara"/>
          <w:b/>
          <w:i/>
          <w:color w:val="CC0066"/>
          <w:sz w:val="108"/>
        </w:rPr>
        <w:t>PASQUA 2020</w:t>
      </w:r>
    </w:p>
    <w:p w:rsidR="00647DD4" w:rsidRPr="00AA3411" w:rsidRDefault="001F3F5C" w:rsidP="00647DD4">
      <w:pPr>
        <w:spacing w:line="0" w:lineRule="atLeast"/>
        <w:jc w:val="center"/>
        <w:rPr>
          <w:rFonts w:ascii="Candara" w:eastAsia="Candara" w:hAnsi="Candara"/>
          <w:b/>
          <w:i/>
          <w:color w:val="CC0066"/>
          <w:sz w:val="96"/>
        </w:rPr>
      </w:pPr>
      <w:r w:rsidRPr="001F3F5C">
        <w:rPr>
          <w:rFonts w:ascii="Candara" w:eastAsia="Candara" w:hAnsi="Candara"/>
          <w:b/>
          <w:i/>
          <w:noProof/>
          <w:color w:val="CC0066"/>
          <w:sz w:val="88"/>
        </w:rPr>
        <w:pict>
          <v:shape id="_x0000_s1031" type="#_x0000_t32" style="position:absolute;left:0;text-align:left;margin-left:108.25pt;margin-top:3.05pt;width:309.95pt;height:1.5pt;flip:y;z-index:251665408" o:connectortype="straight" strokecolor="#f06" strokeweight="3pt"/>
        </w:pict>
      </w:r>
      <w:r w:rsidRPr="001F3F5C">
        <w:rPr>
          <w:rFonts w:ascii="Candara" w:eastAsia="Candara" w:hAnsi="Candara"/>
          <w:b/>
          <w:i/>
          <w:noProof/>
          <w:color w:val="CC0066"/>
          <w:sz w:val="108"/>
        </w:rPr>
        <w:pict>
          <v:shape id="_x0000_s1028" type="#_x0000_t32" style="position:absolute;left:0;text-align:left;margin-left:-4.2pt;margin-top:63.9pt;width:546.1pt;height:2.55pt;z-index:251662336" o:connectortype="straight" strokeweight="3pt"/>
        </w:pict>
      </w:r>
      <w:r w:rsidR="00647DD4" w:rsidRPr="00AA3411">
        <w:rPr>
          <w:rFonts w:ascii="Candara" w:eastAsia="Candara" w:hAnsi="Candara"/>
          <w:b/>
          <w:i/>
          <w:color w:val="CC0066"/>
          <w:sz w:val="108"/>
        </w:rPr>
        <w:t xml:space="preserve">IN CROCIERA - </w:t>
      </w:r>
      <w:proofErr w:type="spellStart"/>
      <w:r w:rsidR="00647DD4" w:rsidRPr="00AA3411">
        <w:rPr>
          <w:rFonts w:ascii="Candara" w:eastAsia="Candara" w:hAnsi="Candara"/>
          <w:b/>
          <w:i/>
          <w:color w:val="CC0066"/>
          <w:sz w:val="96"/>
        </w:rPr>
        <w:t>Msc</w:t>
      </w:r>
      <w:proofErr w:type="spellEnd"/>
      <w:r w:rsidR="00647DD4" w:rsidRPr="00AA3411">
        <w:rPr>
          <w:rFonts w:ascii="Candara" w:eastAsia="Candara" w:hAnsi="Candara"/>
          <w:b/>
          <w:i/>
          <w:color w:val="CC0066"/>
          <w:sz w:val="96"/>
        </w:rPr>
        <w:t xml:space="preserve"> Opera</w:t>
      </w:r>
    </w:p>
    <w:p w:rsidR="00647DD4" w:rsidRDefault="001F3F5C" w:rsidP="00647DD4">
      <w:pPr>
        <w:spacing w:line="0" w:lineRule="atLeast"/>
        <w:rPr>
          <w:rFonts w:ascii="Times New Roman" w:eastAsia="Times New Roman" w:hAnsi="Times New Roman"/>
          <w:sz w:val="24"/>
        </w:rPr>
      </w:pPr>
      <w:r>
        <w:rPr>
          <w:rFonts w:ascii="Times New Roman" w:eastAsia="Times New Roman" w:hAnsi="Times New Roman"/>
          <w:noProof/>
          <w:sz w:val="24"/>
        </w:rPr>
        <w:pict>
          <v:shape id="_x0000_s1033" type="#_x0000_t32" style="position:absolute;margin-left:-4.2pt;margin-top:.55pt;width:546.1pt;height:3pt;z-index:251667456" o:connectortype="straight" strokecolor="#f06" strokeweight="3pt"/>
        </w:pict>
      </w:r>
    </w:p>
    <w:p w:rsidR="00CD516E" w:rsidRPr="005F6428" w:rsidRDefault="00CD516E" w:rsidP="00AE4C01">
      <w:pPr>
        <w:spacing w:line="0" w:lineRule="atLeast"/>
        <w:ind w:left="720" w:firstLine="720"/>
        <w:jc w:val="center"/>
        <w:rPr>
          <w:rFonts w:ascii="Candara" w:eastAsia="Candara" w:hAnsi="Candara"/>
          <w:b/>
          <w:i/>
          <w:color w:val="CC0066"/>
          <w:sz w:val="108"/>
          <w:u w:val="single"/>
        </w:rPr>
      </w:pPr>
      <w:r>
        <w:rPr>
          <w:rFonts w:ascii="Times New Roman" w:eastAsia="Times New Roman" w:hAnsi="Times New Roman" w:cs="Times New Roman"/>
          <w:b/>
          <w:bCs/>
          <w:noProof/>
          <w:color w:val="FF0000"/>
          <w:kern w:val="36"/>
          <w:sz w:val="48"/>
          <w:szCs w:val="48"/>
        </w:rPr>
        <w:drawing>
          <wp:anchor distT="0" distB="0" distL="114300" distR="114300" simplePos="0" relativeHeight="251677696" behindDoc="0" locked="0" layoutInCell="1" allowOverlap="1">
            <wp:simplePos x="0" y="0"/>
            <wp:positionH relativeFrom="margin">
              <wp:posOffset>5883910</wp:posOffset>
            </wp:positionH>
            <wp:positionV relativeFrom="margin">
              <wp:posOffset>2491740</wp:posOffset>
            </wp:positionV>
            <wp:extent cx="1261745" cy="1281430"/>
            <wp:effectExtent l="0" t="0" r="0" b="0"/>
            <wp:wrapSquare wrapText="bothSides"/>
            <wp:docPr id="25" name="Immagine 2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magine correlata"/>
                    <pic:cNvPicPr>
                      <a:picLocks noChangeAspect="1" noChangeArrowheads="1"/>
                    </pic:cNvPicPr>
                  </pic:nvPicPr>
                  <pic:blipFill>
                    <a:blip r:embed="rId8" r:link="rId9" cstate="print"/>
                    <a:srcRect/>
                    <a:stretch>
                      <a:fillRect/>
                    </a:stretch>
                  </pic:blipFill>
                  <pic:spPr bwMode="auto">
                    <a:xfrm rot="1288765">
                      <a:off x="0" y="0"/>
                      <a:ext cx="1261745" cy="1281430"/>
                    </a:xfrm>
                    <a:prstGeom prst="rect">
                      <a:avLst/>
                    </a:prstGeom>
                    <a:noFill/>
                    <a:ln w="9525">
                      <a:noFill/>
                      <a:miter lim="800000"/>
                      <a:headEnd/>
                      <a:tailEnd/>
                    </a:ln>
                  </pic:spPr>
                </pic:pic>
              </a:graphicData>
            </a:graphic>
          </wp:anchor>
        </w:drawing>
      </w:r>
      <w:r w:rsidRPr="00791FC3">
        <w:rPr>
          <w:rFonts w:ascii="Times New Roman" w:eastAsia="Times New Roman" w:hAnsi="Times New Roman" w:cs="Times New Roman"/>
          <w:b/>
          <w:bCs/>
          <w:color w:val="FF0000"/>
          <w:kern w:val="36"/>
          <w:sz w:val="48"/>
          <w:szCs w:val="48"/>
        </w:rPr>
        <w:t>Spagna – Francia</w:t>
      </w:r>
    </w:p>
    <w:p w:rsidR="00647DD4" w:rsidRDefault="00647DD4" w:rsidP="00CD516E">
      <w:pPr>
        <w:spacing w:before="100" w:beforeAutospacing="1" w:after="100" w:afterAutospacing="1"/>
        <w:jc w:val="center"/>
        <w:outlineLvl w:val="1"/>
        <w:rPr>
          <w:rFonts w:ascii="Times New Roman" w:eastAsia="Times New Roman" w:hAnsi="Times New Roman" w:cs="Times New Roman"/>
          <w:b/>
          <w:bCs/>
          <w:sz w:val="36"/>
          <w:szCs w:val="36"/>
        </w:rPr>
      </w:pPr>
      <w:r w:rsidRPr="00647DD4">
        <w:rPr>
          <w:rFonts w:ascii="Times New Roman" w:eastAsia="Times New Roman" w:hAnsi="Times New Roman" w:cs="Times New Roman"/>
          <w:b/>
          <w:bCs/>
          <w:color w:val="0000FF"/>
          <w:sz w:val="36"/>
          <w:szCs w:val="36"/>
        </w:rPr>
        <w:t>(Genova – Barcellona – Palma di Maiorca – Marsiglia)</w:t>
      </w:r>
    </w:p>
    <w:p w:rsidR="00520ABD" w:rsidRPr="00647DD4" w:rsidRDefault="00721BFF" w:rsidP="003331C3">
      <w:pPr>
        <w:spacing w:before="100" w:beforeAutospacing="1" w:after="100" w:afterAutospacing="1"/>
        <w:ind w:firstLine="720"/>
        <w:jc w:val="center"/>
        <w:outlineLvl w:val="1"/>
        <w:rPr>
          <w:rFonts w:ascii="Times New Roman" w:eastAsia="Times New Roman" w:hAnsi="Times New Roman" w:cs="Times New Roman"/>
          <w:b/>
          <w:bCs/>
          <w:sz w:val="36"/>
          <w:szCs w:val="36"/>
        </w:rPr>
      </w:pPr>
      <w:r w:rsidRPr="00721BFF">
        <w:rPr>
          <w:rFonts w:ascii="Candara" w:eastAsia="Candara" w:hAnsi="Candara"/>
          <w:b/>
          <w:i/>
          <w:noProof/>
          <w:color w:val="004586"/>
          <w:sz w:val="80"/>
          <w:highlight w:val="yellow"/>
        </w:rPr>
        <w:drawing>
          <wp:anchor distT="0" distB="0" distL="114300" distR="114300" simplePos="0" relativeHeight="251659264" behindDoc="1" locked="0" layoutInCell="1" allowOverlap="1">
            <wp:simplePos x="0" y="0"/>
            <wp:positionH relativeFrom="column">
              <wp:posOffset>-130810</wp:posOffset>
            </wp:positionH>
            <wp:positionV relativeFrom="paragraph">
              <wp:posOffset>757555</wp:posOffset>
            </wp:positionV>
            <wp:extent cx="7205980" cy="2008505"/>
            <wp:effectExtent l="1905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7205980" cy="2008505"/>
                    </a:xfrm>
                    <a:prstGeom prst="rect">
                      <a:avLst/>
                    </a:prstGeom>
                    <a:ln>
                      <a:noFill/>
                    </a:ln>
                    <a:effectLst>
                      <a:softEdge rad="112500"/>
                    </a:effectLst>
                  </pic:spPr>
                </pic:pic>
              </a:graphicData>
            </a:graphic>
          </wp:anchor>
        </w:drawing>
      </w:r>
      <w:r w:rsidR="00ED57C8" w:rsidRPr="00721BFF">
        <w:rPr>
          <w:rFonts w:ascii="Candara" w:eastAsia="Candara" w:hAnsi="Candara"/>
          <w:b/>
          <w:i/>
          <w:color w:val="004586"/>
          <w:sz w:val="80"/>
          <w:highlight w:val="yellow"/>
        </w:rPr>
        <w:t>Dal 09 al 14 Aprile 2020</w:t>
      </w:r>
    </w:p>
    <w:p w:rsidR="00520ABD" w:rsidRDefault="00520ABD">
      <w:pPr>
        <w:spacing w:line="2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rsidP="00AA3411">
      <w:pPr>
        <w:spacing w:line="200" w:lineRule="exact"/>
        <w:jc w:val="center"/>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Default="00520ABD">
      <w:pPr>
        <w:spacing w:line="200" w:lineRule="exact"/>
        <w:rPr>
          <w:rFonts w:ascii="Times New Roman" w:eastAsia="Times New Roman" w:hAnsi="Times New Roman"/>
          <w:sz w:val="24"/>
        </w:rPr>
      </w:pPr>
    </w:p>
    <w:p w:rsidR="00520ABD" w:rsidRPr="00BE7F23" w:rsidRDefault="00ED57C8" w:rsidP="00721BFF">
      <w:pPr>
        <w:spacing w:line="0" w:lineRule="atLeast"/>
        <w:ind w:right="20"/>
        <w:jc w:val="center"/>
        <w:rPr>
          <w:rFonts w:ascii="Candara" w:eastAsia="Candara" w:hAnsi="Candara"/>
          <w:b/>
          <w:i/>
          <w:color w:val="004586"/>
          <w:sz w:val="24"/>
          <w:szCs w:val="24"/>
        </w:rPr>
      </w:pPr>
      <w:r w:rsidRPr="00BE7F23">
        <w:rPr>
          <w:rFonts w:ascii="Candara" w:eastAsia="Candara" w:hAnsi="Candara"/>
          <w:b/>
          <w:i/>
          <w:color w:val="004586"/>
          <w:sz w:val="24"/>
          <w:szCs w:val="24"/>
        </w:rPr>
        <w:t>Trasferimento in bus per il porto</w:t>
      </w:r>
      <w:r w:rsidR="00D11160" w:rsidRPr="00BE7F23">
        <w:rPr>
          <w:rFonts w:ascii="Candara" w:eastAsia="Candara" w:hAnsi="Candara"/>
          <w:b/>
          <w:i/>
          <w:color w:val="004586"/>
          <w:sz w:val="24"/>
          <w:szCs w:val="24"/>
        </w:rPr>
        <w:t xml:space="preserve"> -</w:t>
      </w:r>
      <w:r w:rsidRPr="00BE7F23">
        <w:rPr>
          <w:rFonts w:ascii="Candara" w:eastAsia="Candara" w:hAnsi="Candara"/>
          <w:b/>
          <w:i/>
          <w:color w:val="004586"/>
          <w:sz w:val="24"/>
          <w:szCs w:val="24"/>
        </w:rPr>
        <w:t xml:space="preserve"> 5 notti di crociera nella cabina prescelta</w:t>
      </w:r>
      <w:r w:rsidR="00D11160" w:rsidRPr="00BE7F23">
        <w:rPr>
          <w:rFonts w:ascii="Candara" w:eastAsia="Candara" w:hAnsi="Candara"/>
          <w:b/>
          <w:i/>
          <w:color w:val="004586"/>
          <w:sz w:val="24"/>
          <w:szCs w:val="24"/>
        </w:rPr>
        <w:t xml:space="preserve"> -</w:t>
      </w:r>
      <w:r w:rsidRPr="00BE7F23">
        <w:rPr>
          <w:rFonts w:ascii="Candara" w:eastAsia="Candara" w:hAnsi="Candara"/>
          <w:b/>
          <w:i/>
          <w:color w:val="004586"/>
          <w:sz w:val="24"/>
          <w:szCs w:val="24"/>
        </w:rPr>
        <w:t xml:space="preserve"> Pensione completa a bordo Facchinaggio bagagli - Tasse portuali</w:t>
      </w:r>
      <w:r w:rsidR="00D11160" w:rsidRPr="00BE7F23">
        <w:rPr>
          <w:rFonts w:ascii="Candara" w:eastAsia="Candara" w:hAnsi="Candara"/>
          <w:b/>
          <w:i/>
          <w:color w:val="004586"/>
          <w:sz w:val="24"/>
          <w:szCs w:val="24"/>
        </w:rPr>
        <w:t xml:space="preserve"> -</w:t>
      </w:r>
    </w:p>
    <w:p w:rsidR="00520ABD" w:rsidRPr="00BE7F23" w:rsidRDefault="00520ABD">
      <w:pPr>
        <w:spacing w:line="2" w:lineRule="exact"/>
        <w:rPr>
          <w:rFonts w:ascii="Times New Roman" w:eastAsia="Times New Roman" w:hAnsi="Times New Roman"/>
          <w:sz w:val="24"/>
          <w:szCs w:val="24"/>
        </w:rPr>
      </w:pPr>
    </w:p>
    <w:p w:rsidR="00520ABD" w:rsidRPr="00BE7F23" w:rsidRDefault="00ED57C8">
      <w:pPr>
        <w:spacing w:line="0" w:lineRule="atLeast"/>
        <w:ind w:right="240"/>
        <w:jc w:val="center"/>
        <w:rPr>
          <w:rFonts w:ascii="Candara" w:eastAsia="Candara" w:hAnsi="Candara"/>
          <w:b/>
          <w:i/>
          <w:color w:val="004586"/>
          <w:sz w:val="24"/>
          <w:szCs w:val="24"/>
        </w:rPr>
      </w:pPr>
      <w:r w:rsidRPr="00BE7F23">
        <w:rPr>
          <w:rFonts w:ascii="Candara" w:eastAsia="Candara" w:hAnsi="Candara"/>
          <w:b/>
          <w:i/>
          <w:color w:val="004586"/>
          <w:sz w:val="24"/>
          <w:szCs w:val="24"/>
        </w:rPr>
        <w:t>Accompagnatore</w:t>
      </w:r>
    </w:p>
    <w:p w:rsidR="00520ABD" w:rsidRDefault="00520ABD">
      <w:pPr>
        <w:spacing w:line="112" w:lineRule="exact"/>
        <w:rPr>
          <w:rFonts w:ascii="Times New Roman" w:eastAsia="Times New Roman" w:hAnsi="Times New Roman"/>
          <w:sz w:val="24"/>
        </w:rPr>
      </w:pPr>
    </w:p>
    <w:p w:rsidR="00520ABD" w:rsidRDefault="00ED57C8">
      <w:pPr>
        <w:spacing w:line="0" w:lineRule="atLeast"/>
        <w:ind w:right="20"/>
        <w:jc w:val="center"/>
        <w:rPr>
          <w:rFonts w:ascii="Tahoma" w:eastAsia="Tahoma" w:hAnsi="Tahoma"/>
          <w:b/>
          <w:i/>
          <w:color w:val="CC0066"/>
          <w:sz w:val="132"/>
        </w:rPr>
      </w:pPr>
      <w:r>
        <w:rPr>
          <w:rFonts w:ascii="Tahoma" w:eastAsia="Tahoma" w:hAnsi="Tahoma"/>
          <w:b/>
          <w:i/>
          <w:color w:val="CC0066"/>
          <w:sz w:val="132"/>
        </w:rPr>
        <w:t>€ 499,00</w:t>
      </w:r>
    </w:p>
    <w:p w:rsidR="00520ABD" w:rsidRDefault="00520ABD">
      <w:pPr>
        <w:spacing w:line="20" w:lineRule="exact"/>
        <w:rPr>
          <w:rFonts w:ascii="Times New Roman" w:eastAsia="Times New Roman" w:hAnsi="Times New Roman"/>
          <w:sz w:val="24"/>
        </w:rPr>
      </w:pPr>
    </w:p>
    <w:p w:rsidR="00520ABD" w:rsidRDefault="00520ABD">
      <w:pPr>
        <w:spacing w:line="20" w:lineRule="exact"/>
        <w:rPr>
          <w:rFonts w:ascii="Times New Roman" w:eastAsia="Times New Roman" w:hAnsi="Times New Roman"/>
          <w:sz w:val="24"/>
        </w:rPr>
        <w:sectPr w:rsidR="00520ABD" w:rsidSect="00AA3411">
          <w:pgSz w:w="11900" w:h="16840"/>
          <w:pgMar w:top="426" w:right="580" w:bottom="344" w:left="540" w:header="0" w:footer="0" w:gutter="0"/>
          <w:cols w:space="0" w:equalWidth="0">
            <w:col w:w="10780"/>
          </w:cols>
          <w:docGrid w:linePitch="360"/>
        </w:sectPr>
      </w:pPr>
    </w:p>
    <w:p w:rsidR="00BE7F23" w:rsidRPr="00BE7F23" w:rsidRDefault="00BE7F23" w:rsidP="00BE7F23">
      <w:pPr>
        <w:pStyle w:val="Corpodeltesto"/>
        <w:spacing w:after="0" w:line="288" w:lineRule="auto"/>
        <w:jc w:val="both"/>
        <w:rPr>
          <w:rFonts w:ascii="Arial" w:hAnsi="Arial"/>
          <w:sz w:val="21"/>
          <w:lang w:val="it-IT"/>
        </w:rPr>
      </w:pPr>
      <w:r w:rsidRPr="00BE7F23">
        <w:rPr>
          <w:rFonts w:ascii="Arial" w:hAnsi="Arial"/>
          <w:b/>
          <w:sz w:val="21"/>
          <w:u w:val="single"/>
          <w:lang w:val="it-IT"/>
        </w:rPr>
        <w:lastRenderedPageBreak/>
        <w:t>Quotazioni per persona</w:t>
      </w:r>
      <w:r w:rsidR="004C5E11">
        <w:rPr>
          <w:rFonts w:ascii="Arial" w:hAnsi="Arial"/>
          <w:b/>
          <w:sz w:val="21"/>
          <w:u w:val="single"/>
          <w:lang w:val="it-IT"/>
        </w:rPr>
        <w:t xml:space="preserve"> : </w:t>
      </w:r>
      <w:r w:rsidR="004C5E11" w:rsidRPr="00BA3145">
        <w:rPr>
          <w:rFonts w:ascii="Arial" w:hAnsi="Arial"/>
          <w:b/>
          <w:color w:val="FF0000"/>
          <w:sz w:val="21"/>
          <w:u w:val="single"/>
          <w:lang w:val="it-IT"/>
        </w:rPr>
        <w:t xml:space="preserve">ISCRIZIONE CON ACCONTO </w:t>
      </w:r>
      <w:proofErr w:type="spellStart"/>
      <w:r w:rsidR="004C5E11" w:rsidRPr="00BA3145">
        <w:rPr>
          <w:rFonts w:ascii="Arial" w:hAnsi="Arial"/>
          <w:b/>
          <w:color w:val="FF0000"/>
          <w:sz w:val="21"/>
          <w:u w:val="single"/>
          <w:lang w:val="it-IT"/>
        </w:rPr>
        <w:t>DI</w:t>
      </w:r>
      <w:proofErr w:type="spellEnd"/>
      <w:r w:rsidR="004C5E11" w:rsidRPr="00BA3145">
        <w:rPr>
          <w:rFonts w:ascii="Arial" w:hAnsi="Arial"/>
          <w:b/>
          <w:color w:val="FF0000"/>
          <w:sz w:val="21"/>
          <w:u w:val="single"/>
          <w:lang w:val="it-IT"/>
        </w:rPr>
        <w:t xml:space="preserve"> EURO 200.00</w:t>
      </w:r>
      <w:r w:rsidR="00BA3145">
        <w:rPr>
          <w:rFonts w:ascii="Arial" w:hAnsi="Arial"/>
          <w:b/>
          <w:color w:val="FF0000"/>
          <w:sz w:val="21"/>
          <w:u w:val="single"/>
          <w:lang w:val="it-IT"/>
        </w:rPr>
        <w:t xml:space="preserve"> –    (SALDO AL 5-3-2020)</w:t>
      </w:r>
    </w:p>
    <w:p w:rsidR="00BE7F23" w:rsidRPr="00BE7F23" w:rsidRDefault="00BE7F23" w:rsidP="00BE7F23">
      <w:pPr>
        <w:pStyle w:val="Corpodeltesto"/>
        <w:spacing w:after="0" w:line="288" w:lineRule="auto"/>
        <w:jc w:val="both"/>
        <w:rPr>
          <w:rFonts w:ascii="Arial" w:hAnsi="Arial"/>
          <w:sz w:val="21"/>
          <w:lang w:val="it-IT"/>
        </w:rPr>
      </w:pPr>
      <w:r w:rsidRPr="00BE7F23">
        <w:rPr>
          <w:rFonts w:ascii="Arial" w:hAnsi="Arial"/>
          <w:sz w:val="21"/>
          <w:lang w:val="it-IT"/>
        </w:rPr>
        <w:t>Cabina Interna esperienza bella € 499,00</w:t>
      </w:r>
    </w:p>
    <w:p w:rsidR="00BE7F23" w:rsidRPr="00BE7F23" w:rsidRDefault="00BE7F23" w:rsidP="00BE7F23">
      <w:pPr>
        <w:pStyle w:val="Corpodeltesto"/>
        <w:spacing w:after="0" w:line="288" w:lineRule="auto"/>
        <w:jc w:val="both"/>
        <w:rPr>
          <w:rFonts w:ascii="Arial" w:hAnsi="Arial"/>
          <w:sz w:val="21"/>
          <w:lang w:val="it-IT"/>
        </w:rPr>
      </w:pPr>
      <w:r w:rsidRPr="00BE7F23">
        <w:rPr>
          <w:rFonts w:ascii="Arial" w:hAnsi="Arial"/>
          <w:sz w:val="21"/>
          <w:lang w:val="it-IT"/>
        </w:rPr>
        <w:t>Cabina Esterna esperienza fantastica € 549,00</w:t>
      </w:r>
    </w:p>
    <w:p w:rsidR="00BE7F23" w:rsidRPr="00BE7F23" w:rsidRDefault="00BE7F23" w:rsidP="00BE7F23">
      <w:pPr>
        <w:pStyle w:val="Corpodeltesto"/>
        <w:spacing w:after="0" w:line="288" w:lineRule="auto"/>
        <w:jc w:val="both"/>
        <w:rPr>
          <w:rFonts w:ascii="Arial" w:hAnsi="Arial"/>
          <w:sz w:val="21"/>
          <w:lang w:val="it-IT"/>
        </w:rPr>
      </w:pPr>
      <w:r w:rsidRPr="00BE7F23">
        <w:rPr>
          <w:rFonts w:ascii="Arial" w:hAnsi="Arial"/>
          <w:sz w:val="21"/>
          <w:lang w:val="it-IT"/>
        </w:rPr>
        <w:t>Cabina Balcone esperienza fantastica € 759,00</w:t>
      </w:r>
    </w:p>
    <w:p w:rsidR="00BE7F23" w:rsidRPr="00BE7F23" w:rsidRDefault="00BE7F23" w:rsidP="00BE7F23">
      <w:pPr>
        <w:pStyle w:val="Corpodeltesto"/>
        <w:spacing w:after="0" w:line="288" w:lineRule="auto"/>
        <w:jc w:val="both"/>
        <w:rPr>
          <w:rFonts w:ascii="Arial" w:hAnsi="Arial"/>
          <w:sz w:val="21"/>
          <w:lang w:val="it-IT"/>
        </w:rPr>
      </w:pPr>
      <w:r w:rsidRPr="00BE7F23">
        <w:rPr>
          <w:rFonts w:ascii="Arial" w:hAnsi="Arial"/>
          <w:sz w:val="21"/>
          <w:lang w:val="it-IT"/>
        </w:rPr>
        <w:t>Bambini 2-11,99 anni € 199,00 in terzo e quarto letto</w:t>
      </w:r>
    </w:p>
    <w:p w:rsidR="00BE7F23" w:rsidRPr="00BE7F23" w:rsidRDefault="00BE7F23" w:rsidP="00BE7F23">
      <w:pPr>
        <w:pStyle w:val="Corpodeltesto"/>
        <w:spacing w:after="0" w:line="288" w:lineRule="auto"/>
        <w:jc w:val="both"/>
        <w:rPr>
          <w:rFonts w:ascii="Arial" w:hAnsi="Arial"/>
          <w:sz w:val="21"/>
          <w:lang w:val="it-IT"/>
        </w:rPr>
      </w:pPr>
      <w:r w:rsidRPr="00BE7F23">
        <w:rPr>
          <w:rFonts w:ascii="Arial" w:hAnsi="Arial"/>
          <w:sz w:val="21"/>
          <w:lang w:val="it-IT"/>
        </w:rPr>
        <w:t>Ragazzi 12-17,99 anni € 249,00 in terzo e quarto letto</w:t>
      </w:r>
    </w:p>
    <w:p w:rsidR="00BE7F23" w:rsidRPr="00BE7F23" w:rsidRDefault="00BE7F23" w:rsidP="00BE7F23">
      <w:pPr>
        <w:pStyle w:val="Corpodeltesto"/>
        <w:spacing w:after="0" w:line="288" w:lineRule="auto"/>
        <w:jc w:val="both"/>
        <w:rPr>
          <w:rFonts w:ascii="Arial" w:hAnsi="Arial"/>
          <w:sz w:val="21"/>
          <w:lang w:val="it-IT"/>
        </w:rPr>
      </w:pPr>
      <w:r w:rsidRPr="00BE7F23">
        <w:rPr>
          <w:rFonts w:ascii="Arial" w:hAnsi="Arial"/>
          <w:sz w:val="21"/>
          <w:lang w:val="it-IT"/>
        </w:rPr>
        <w:t>Adulti in terzo e quarto letto € 299,00</w:t>
      </w:r>
    </w:p>
    <w:p w:rsidR="00BE7F23" w:rsidRPr="00BE7F23" w:rsidRDefault="00BE7F23" w:rsidP="00BE7F23">
      <w:pPr>
        <w:pStyle w:val="Corpodeltesto"/>
        <w:spacing w:after="0" w:line="288" w:lineRule="auto"/>
        <w:jc w:val="both"/>
        <w:rPr>
          <w:lang w:val="it-IT"/>
        </w:rPr>
      </w:pPr>
      <w:proofErr w:type="spellStart"/>
      <w:r w:rsidRPr="00BE7F23">
        <w:rPr>
          <w:rFonts w:ascii="Arial" w:hAnsi="Arial"/>
          <w:sz w:val="21"/>
          <w:lang w:val="it-IT"/>
        </w:rPr>
        <w:t>supp</w:t>
      </w:r>
      <w:proofErr w:type="spellEnd"/>
      <w:r w:rsidRPr="00BE7F23">
        <w:rPr>
          <w:rFonts w:ascii="Arial" w:hAnsi="Arial"/>
          <w:sz w:val="21"/>
          <w:lang w:val="it-IT"/>
        </w:rPr>
        <w:t xml:space="preserve"> singola</w:t>
      </w:r>
      <w:r w:rsidRPr="00BE7F23">
        <w:rPr>
          <w:lang w:val="it-IT"/>
        </w:rPr>
        <w:t xml:space="preserve"> </w:t>
      </w:r>
      <w:r w:rsidRPr="00BE7F23">
        <w:rPr>
          <w:rFonts w:ascii="Arial" w:hAnsi="Arial"/>
          <w:sz w:val="21"/>
          <w:lang w:val="it-IT"/>
        </w:rPr>
        <w:t>Interna (240,00) – esterna (350,00) – balcone (420,00)</w:t>
      </w:r>
    </w:p>
    <w:p w:rsidR="00066297" w:rsidRDefault="001F3F5C" w:rsidP="00D150FE">
      <w:pPr>
        <w:spacing w:line="0" w:lineRule="atLeast"/>
        <w:ind w:right="240"/>
        <w:jc w:val="center"/>
        <w:rPr>
          <w:rStyle w:val="Enfasigrassetto"/>
          <w:i/>
          <w:sz w:val="40"/>
          <w:szCs w:val="40"/>
        </w:rPr>
      </w:pPr>
      <w:r>
        <w:rPr>
          <w:b/>
          <w:bCs/>
          <w:i/>
          <w:noProof/>
          <w:sz w:val="40"/>
          <w:szCs w:val="40"/>
        </w:rPr>
        <w:pict>
          <v:shape id="_x0000_s1045" type="#_x0000_t32" style="position:absolute;left:0;text-align:left;margin-left:135.75pt;margin-top:3.5pt;width:287pt;height:0;z-index:251675648" o:connectortype="straight" strokecolor="#f06" strokeweight="3pt"/>
        </w:pict>
      </w:r>
      <w:r>
        <w:rPr>
          <w:b/>
          <w:bCs/>
          <w:i/>
          <w:noProof/>
          <w:sz w:val="40"/>
          <w:szCs w:val="40"/>
        </w:rPr>
        <w:pict>
          <v:shape id="_x0000_s1044" type="#_x0000_t32" style="position:absolute;left:0;text-align:left;margin-left:135.75pt;margin-top:-.05pt;width:287pt;height:0;z-index:251674624" o:connectortype="straight" strokeweight="3pt"/>
        </w:pict>
      </w:r>
    </w:p>
    <w:p w:rsidR="002D2A12" w:rsidRDefault="002D2A12" w:rsidP="00CF2898">
      <w:pPr>
        <w:jc w:val="center"/>
        <w:rPr>
          <w:rFonts w:asciiTheme="majorHAnsi" w:hAnsiTheme="majorHAnsi"/>
          <w:i/>
          <w:u w:val="single"/>
        </w:rPr>
      </w:pPr>
    </w:p>
    <w:p w:rsidR="00CF2898" w:rsidRPr="002D2A12" w:rsidRDefault="00CF2898" w:rsidP="00CF2898">
      <w:pPr>
        <w:jc w:val="center"/>
        <w:rPr>
          <w:rFonts w:asciiTheme="majorHAnsi" w:hAnsiTheme="majorHAnsi"/>
          <w:b/>
          <w:i/>
          <w:u w:val="single"/>
        </w:rPr>
      </w:pPr>
      <w:r w:rsidRPr="002D2A12">
        <w:rPr>
          <w:rFonts w:asciiTheme="majorHAnsi" w:hAnsiTheme="majorHAnsi"/>
          <w:b/>
          <w:i/>
          <w:u w:val="single"/>
        </w:rPr>
        <w:t>Organizzazione Tecnica: AGENZIA VIAGGI MONIQUE GIROD</w:t>
      </w:r>
    </w:p>
    <w:p w:rsidR="002D2A12" w:rsidRPr="002D2A12" w:rsidRDefault="002D2A12" w:rsidP="00CF2898">
      <w:pPr>
        <w:jc w:val="center"/>
        <w:rPr>
          <w:rFonts w:asciiTheme="majorHAnsi" w:hAnsiTheme="majorHAnsi"/>
          <w:b/>
          <w:i/>
          <w:u w:val="single"/>
        </w:rPr>
      </w:pPr>
    </w:p>
    <w:p w:rsidR="00CF2898" w:rsidRPr="002D2A12" w:rsidRDefault="00CF2898" w:rsidP="00CF2898">
      <w:pPr>
        <w:jc w:val="center"/>
        <w:rPr>
          <w:rFonts w:asciiTheme="majorHAnsi" w:hAnsiTheme="majorHAnsi"/>
          <w:b/>
          <w:i/>
          <w:u w:val="single"/>
        </w:rPr>
      </w:pPr>
      <w:r w:rsidRPr="002D2A12">
        <w:rPr>
          <w:rFonts w:asciiTheme="majorHAnsi" w:hAnsiTheme="majorHAnsi"/>
          <w:b/>
          <w:i/>
          <w:u w:val="single"/>
        </w:rPr>
        <w:t xml:space="preserve"> ETSI Sede di Novara – Via dei Caccia 7/B -  tel. 0321/6751054-42  fax 0321/6751041 </w:t>
      </w:r>
      <w:proofErr w:type="spellStart"/>
      <w:r w:rsidRPr="002D2A12">
        <w:rPr>
          <w:rFonts w:asciiTheme="majorHAnsi" w:hAnsiTheme="majorHAnsi"/>
          <w:b/>
          <w:i/>
          <w:u w:val="single"/>
        </w:rPr>
        <w:t>etsi@cislnovara</w:t>
      </w:r>
      <w:proofErr w:type="spellEnd"/>
    </w:p>
    <w:p w:rsidR="00C94856" w:rsidRPr="002D2A12" w:rsidRDefault="002D2A12" w:rsidP="00D150FE">
      <w:pPr>
        <w:spacing w:line="0" w:lineRule="atLeast"/>
        <w:ind w:right="240"/>
        <w:jc w:val="center"/>
        <w:rPr>
          <w:rStyle w:val="Enfasigrassetto"/>
          <w:rFonts w:asciiTheme="majorHAnsi" w:hAnsiTheme="majorHAnsi"/>
          <w:b w:val="0"/>
          <w:i/>
          <w:u w:val="thick"/>
        </w:rPr>
      </w:pPr>
      <w:r w:rsidRPr="002D2A12">
        <w:rPr>
          <w:rFonts w:asciiTheme="majorHAnsi" w:hAnsiTheme="majorHAnsi"/>
          <w:b/>
          <w:bCs/>
          <w:i/>
          <w:noProof/>
          <w:u w:val="thick"/>
        </w:rPr>
        <w:lastRenderedPageBreak/>
        <w:drawing>
          <wp:anchor distT="0" distB="0" distL="114300" distR="114300" simplePos="0" relativeHeight="251660288" behindDoc="1" locked="0" layoutInCell="1" allowOverlap="1">
            <wp:simplePos x="0" y="0"/>
            <wp:positionH relativeFrom="column">
              <wp:posOffset>-130667</wp:posOffset>
            </wp:positionH>
            <wp:positionV relativeFrom="paragraph">
              <wp:posOffset>220892</wp:posOffset>
            </wp:positionV>
            <wp:extent cx="7115846" cy="57955"/>
            <wp:effectExtent l="19050" t="0" r="8854"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7115846" cy="57955"/>
                    </a:xfrm>
                    <a:prstGeom prst="rect">
                      <a:avLst/>
                    </a:prstGeom>
                    <a:noFill/>
                  </pic:spPr>
                </pic:pic>
              </a:graphicData>
            </a:graphic>
          </wp:anchor>
        </w:drawing>
      </w:r>
    </w:p>
    <w:p w:rsidR="00CD516E" w:rsidRDefault="00CD516E" w:rsidP="00D150FE">
      <w:pPr>
        <w:spacing w:line="0" w:lineRule="atLeast"/>
        <w:ind w:right="240"/>
        <w:jc w:val="center"/>
        <w:rPr>
          <w:rStyle w:val="Enfasigrassetto"/>
          <w:i/>
          <w:sz w:val="40"/>
          <w:szCs w:val="40"/>
          <w:u w:val="thick"/>
        </w:rPr>
      </w:pPr>
    </w:p>
    <w:p w:rsidR="00D150FE" w:rsidRPr="002D2A12" w:rsidRDefault="00D150FE" w:rsidP="00D150FE">
      <w:pPr>
        <w:spacing w:line="0" w:lineRule="atLeast"/>
        <w:ind w:right="240"/>
        <w:jc w:val="center"/>
        <w:rPr>
          <w:rFonts w:ascii="Times New Roman" w:eastAsia="Times New Roman" w:hAnsi="Times New Roman" w:cs="Times New Roman"/>
          <w:i/>
          <w:sz w:val="24"/>
          <w:szCs w:val="24"/>
          <w:u w:val="thick"/>
        </w:rPr>
      </w:pPr>
      <w:proofErr w:type="spellStart"/>
      <w:r w:rsidRPr="002D2A12">
        <w:rPr>
          <w:rStyle w:val="Enfasigrassetto"/>
          <w:i/>
          <w:sz w:val="40"/>
          <w:szCs w:val="40"/>
          <w:u w:val="thick"/>
        </w:rPr>
        <w:t>Msc</w:t>
      </w:r>
      <w:proofErr w:type="spellEnd"/>
      <w:r w:rsidRPr="002D2A12">
        <w:rPr>
          <w:rStyle w:val="Enfasigrassetto"/>
          <w:i/>
          <w:sz w:val="40"/>
          <w:szCs w:val="40"/>
          <w:u w:val="thick"/>
        </w:rPr>
        <w:t xml:space="preserve"> Opera</w:t>
      </w:r>
      <w:r w:rsidRPr="002D2A12">
        <w:rPr>
          <w:rFonts w:ascii="Times New Roman" w:eastAsia="Times New Roman" w:hAnsi="Times New Roman" w:cs="Times New Roman"/>
          <w:i/>
          <w:sz w:val="24"/>
          <w:szCs w:val="24"/>
          <w:u w:val="thick"/>
        </w:rPr>
        <w:t xml:space="preserve">: </w:t>
      </w:r>
    </w:p>
    <w:p w:rsidR="00066297" w:rsidRPr="00BE7F23" w:rsidRDefault="001F3F5C" w:rsidP="002D2A12">
      <w:pPr>
        <w:pStyle w:val="NormaleWeb"/>
        <w:jc w:val="both"/>
        <w:rPr>
          <w:rFonts w:asciiTheme="majorHAnsi" w:hAnsiTheme="majorHAnsi"/>
          <w:i/>
          <w:sz w:val="18"/>
          <w:szCs w:val="18"/>
        </w:rPr>
      </w:pPr>
      <w:r w:rsidRPr="001F3F5C">
        <w:rPr>
          <w:b/>
          <w:bCs/>
          <w:i/>
          <w:noProof/>
          <w:sz w:val="18"/>
          <w:szCs w:val="18"/>
          <w:u w:val="thick"/>
        </w:rPr>
        <w:pict>
          <v:shape id="_x0000_s1046" type="#_x0000_t32" style="position:absolute;left:0;text-align:left;margin-left:215.85pt;margin-top:0;width:92.8pt;height:0;z-index:251676672" o:connectortype="straight" strokecolor="#f06" strokeweight="2pt"/>
        </w:pict>
      </w:r>
      <w:r w:rsidR="00D150FE" w:rsidRPr="00BE7F23">
        <w:rPr>
          <w:rFonts w:asciiTheme="majorHAnsi" w:hAnsiTheme="majorHAnsi"/>
          <w:i/>
          <w:sz w:val="18"/>
          <w:szCs w:val="18"/>
        </w:rPr>
        <w:t>Elegante, completa di ogni comfort e raffinata, ti affascinerà al primo sguardo: ecco MSC Opera, nave tributo alle opere più famose, dove MSC Crociere ha infuso tutta la sua esperienza a livello di navigazione e vita di bordo. Le 856 cabine, molte con balconi privati, sono ampie e spaziose. Tra i locali comuni segnaliamo l’area reception con un bellissimo pavimento di marmo e ampie vetrate che si affacciano direttamente sul mare. Le sue forme geometriche e la gentilezza dei colori si ispirano all’</w:t>
      </w:r>
      <w:proofErr w:type="spellStart"/>
      <w:r w:rsidR="00D150FE" w:rsidRPr="00BE7F23">
        <w:rPr>
          <w:rFonts w:asciiTheme="majorHAnsi" w:hAnsiTheme="majorHAnsi"/>
          <w:i/>
          <w:sz w:val="18"/>
          <w:szCs w:val="18"/>
        </w:rPr>
        <w:t>Art-Decò</w:t>
      </w:r>
      <w:proofErr w:type="spellEnd"/>
      <w:r w:rsidR="00D150FE" w:rsidRPr="00BE7F23">
        <w:rPr>
          <w:rFonts w:asciiTheme="majorHAnsi" w:hAnsiTheme="majorHAnsi"/>
          <w:i/>
          <w:sz w:val="18"/>
          <w:szCs w:val="18"/>
        </w:rPr>
        <w:t xml:space="preserve"> e disegnano ambienti raffinati ed unici. </w:t>
      </w:r>
      <w:proofErr w:type="spellStart"/>
      <w:r w:rsidR="00D150FE" w:rsidRPr="00BE7F23">
        <w:rPr>
          <w:rFonts w:asciiTheme="majorHAnsi" w:hAnsiTheme="majorHAnsi"/>
          <w:i/>
          <w:sz w:val="18"/>
          <w:szCs w:val="18"/>
        </w:rPr>
        <w:t>Msc</w:t>
      </w:r>
      <w:proofErr w:type="spellEnd"/>
      <w:r w:rsidR="00D150FE" w:rsidRPr="00BE7F23">
        <w:rPr>
          <w:rFonts w:asciiTheme="majorHAnsi" w:hAnsiTheme="majorHAnsi"/>
          <w:i/>
          <w:sz w:val="18"/>
          <w:szCs w:val="18"/>
        </w:rPr>
        <w:t xml:space="preserve"> Opera è adatta a famiglie con bambini che hanno aree gioco dedicate, ma anche a coppie che cercano relax e divertimento in una vacanza. Aree comuni: </w:t>
      </w:r>
      <w:r w:rsidR="00D150FE" w:rsidRPr="00BE7F23">
        <w:rPr>
          <w:rFonts w:asciiTheme="majorHAnsi" w:hAnsiTheme="majorHAnsi"/>
          <w:b/>
          <w:bCs/>
          <w:i/>
          <w:sz w:val="18"/>
          <w:szCs w:val="18"/>
        </w:rPr>
        <w:t xml:space="preserve">Le Vele </w:t>
      </w:r>
      <w:proofErr w:type="spellStart"/>
      <w:r w:rsidR="00D150FE" w:rsidRPr="00BE7F23">
        <w:rPr>
          <w:rFonts w:asciiTheme="majorHAnsi" w:hAnsiTheme="majorHAnsi"/>
          <w:b/>
          <w:bCs/>
          <w:i/>
          <w:sz w:val="18"/>
          <w:szCs w:val="18"/>
        </w:rPr>
        <w:t>Cafeteria</w:t>
      </w:r>
      <w:proofErr w:type="spellEnd"/>
      <w:r w:rsidR="00D150FE" w:rsidRPr="00BE7F23">
        <w:rPr>
          <w:rFonts w:asciiTheme="majorHAnsi" w:hAnsiTheme="majorHAnsi"/>
          <w:i/>
          <w:sz w:val="18"/>
          <w:szCs w:val="18"/>
        </w:rPr>
        <w:t>,Ristorante self service, per chi ama un ambiente meno formale per colazione e pranzo</w:t>
      </w:r>
      <w:r w:rsidR="00CD516E" w:rsidRPr="00BE7F23">
        <w:rPr>
          <w:rFonts w:asciiTheme="majorHAnsi" w:hAnsiTheme="majorHAnsi"/>
          <w:i/>
          <w:sz w:val="18"/>
          <w:szCs w:val="18"/>
        </w:rPr>
        <w:t xml:space="preserve"> </w:t>
      </w:r>
      <w:r w:rsidR="00D150FE" w:rsidRPr="00BE7F23">
        <w:rPr>
          <w:rFonts w:asciiTheme="majorHAnsi" w:hAnsiTheme="majorHAnsi"/>
          <w:i/>
          <w:sz w:val="18"/>
          <w:szCs w:val="18"/>
        </w:rPr>
        <w:t>.</w:t>
      </w:r>
      <w:r w:rsidR="00D150FE" w:rsidRPr="00BE7F23">
        <w:rPr>
          <w:rFonts w:asciiTheme="majorHAnsi" w:hAnsiTheme="majorHAnsi"/>
          <w:b/>
          <w:bCs/>
          <w:i/>
          <w:sz w:val="18"/>
          <w:szCs w:val="18"/>
        </w:rPr>
        <w:t>Ristorante L’Approdo</w:t>
      </w:r>
      <w:r w:rsidR="00D150FE" w:rsidRPr="00BE7F23">
        <w:rPr>
          <w:rFonts w:asciiTheme="majorHAnsi" w:hAnsiTheme="majorHAnsi"/>
          <w:i/>
          <w:sz w:val="18"/>
          <w:szCs w:val="18"/>
        </w:rPr>
        <w:t xml:space="preserve">, Ristorante à la carte, con menu sofisticato, su prenotazione e a pagamento. </w:t>
      </w:r>
      <w:r w:rsidR="00D150FE" w:rsidRPr="00BE7F23">
        <w:rPr>
          <w:rFonts w:asciiTheme="majorHAnsi" w:hAnsiTheme="majorHAnsi"/>
          <w:b/>
          <w:bCs/>
          <w:i/>
          <w:sz w:val="18"/>
          <w:szCs w:val="18"/>
        </w:rPr>
        <w:t xml:space="preserve">Piscina, </w:t>
      </w:r>
      <w:r w:rsidR="00D150FE" w:rsidRPr="00BE7F23">
        <w:rPr>
          <w:rFonts w:asciiTheme="majorHAnsi" w:hAnsiTheme="majorHAnsi"/>
          <w:i/>
          <w:sz w:val="18"/>
          <w:szCs w:val="18"/>
        </w:rPr>
        <w:t xml:space="preserve">Area esterna con due piscine e vasche idromassaggio. Le vostre giornate in piscina saranno allietate dai rinfrescanti </w:t>
      </w:r>
      <w:proofErr w:type="spellStart"/>
      <w:r w:rsidR="00D150FE" w:rsidRPr="00BE7F23">
        <w:rPr>
          <w:rFonts w:asciiTheme="majorHAnsi" w:hAnsiTheme="majorHAnsi"/>
          <w:i/>
          <w:sz w:val="18"/>
          <w:szCs w:val="18"/>
        </w:rPr>
        <w:t>cocktails</w:t>
      </w:r>
      <w:proofErr w:type="spellEnd"/>
      <w:r w:rsidR="00D150FE" w:rsidRPr="00BE7F23">
        <w:rPr>
          <w:rFonts w:asciiTheme="majorHAnsi" w:hAnsiTheme="majorHAnsi"/>
          <w:i/>
          <w:sz w:val="18"/>
          <w:szCs w:val="18"/>
        </w:rPr>
        <w:t xml:space="preserve"> del bar </w:t>
      </w:r>
      <w:proofErr w:type="spellStart"/>
      <w:r w:rsidR="00D150FE" w:rsidRPr="00BE7F23">
        <w:rPr>
          <w:rFonts w:asciiTheme="majorHAnsi" w:hAnsiTheme="majorHAnsi"/>
          <w:i/>
          <w:sz w:val="18"/>
          <w:szCs w:val="18"/>
        </w:rPr>
        <w:t>Spinaker</w:t>
      </w:r>
      <w:proofErr w:type="spellEnd"/>
      <w:r w:rsidR="00D150FE" w:rsidRPr="00BE7F23">
        <w:rPr>
          <w:rFonts w:asciiTheme="majorHAnsi" w:hAnsiTheme="majorHAnsi"/>
          <w:i/>
          <w:sz w:val="18"/>
          <w:szCs w:val="18"/>
        </w:rPr>
        <w:t xml:space="preserve">. </w:t>
      </w:r>
      <w:r w:rsidR="00D150FE" w:rsidRPr="00BE7F23">
        <w:rPr>
          <w:rFonts w:asciiTheme="majorHAnsi" w:hAnsiTheme="majorHAnsi"/>
          <w:b/>
          <w:bCs/>
          <w:i/>
          <w:sz w:val="18"/>
          <w:szCs w:val="18"/>
        </w:rPr>
        <w:t xml:space="preserve">Bar La Cabala </w:t>
      </w:r>
      <w:r w:rsidR="00D150FE" w:rsidRPr="00BE7F23">
        <w:rPr>
          <w:rFonts w:asciiTheme="majorHAnsi" w:hAnsiTheme="majorHAnsi"/>
          <w:i/>
          <w:sz w:val="18"/>
          <w:szCs w:val="18"/>
        </w:rPr>
        <w:t xml:space="preserve">Piano bar elegante con musica dal vivo. </w:t>
      </w:r>
      <w:r w:rsidR="00D150FE" w:rsidRPr="00BE7F23">
        <w:rPr>
          <w:rFonts w:asciiTheme="majorHAnsi" w:hAnsiTheme="majorHAnsi"/>
          <w:b/>
          <w:bCs/>
          <w:i/>
          <w:sz w:val="18"/>
          <w:szCs w:val="18"/>
        </w:rPr>
        <w:t xml:space="preserve">Ristorante La Caravella </w:t>
      </w:r>
      <w:r w:rsidR="00D150FE" w:rsidRPr="00BE7F23">
        <w:rPr>
          <w:rFonts w:asciiTheme="majorHAnsi" w:hAnsiTheme="majorHAnsi"/>
          <w:i/>
          <w:sz w:val="18"/>
          <w:szCs w:val="18"/>
        </w:rPr>
        <w:t xml:space="preserve">E’ il ristorante principale della nave con una grande finestra panoramica, offre due turni di cena con cucina italiana e internazionale </w:t>
      </w:r>
      <w:proofErr w:type="spellStart"/>
      <w:r w:rsidR="00D150FE" w:rsidRPr="00BE7F23">
        <w:rPr>
          <w:rFonts w:asciiTheme="majorHAnsi" w:hAnsiTheme="majorHAnsi"/>
          <w:b/>
          <w:bCs/>
          <w:i/>
          <w:sz w:val="18"/>
          <w:szCs w:val="18"/>
        </w:rPr>
        <w:t>Msc</w:t>
      </w:r>
      <w:proofErr w:type="spellEnd"/>
      <w:r w:rsidR="00D150FE" w:rsidRPr="00BE7F23">
        <w:rPr>
          <w:rFonts w:asciiTheme="majorHAnsi" w:hAnsiTheme="majorHAnsi"/>
          <w:b/>
          <w:bCs/>
          <w:i/>
          <w:sz w:val="18"/>
          <w:szCs w:val="18"/>
        </w:rPr>
        <w:t xml:space="preserve"> Aurea Spa </w:t>
      </w:r>
      <w:r w:rsidR="00D150FE" w:rsidRPr="00BE7F23">
        <w:rPr>
          <w:rFonts w:asciiTheme="majorHAnsi" w:hAnsiTheme="majorHAnsi"/>
          <w:i/>
          <w:sz w:val="18"/>
          <w:szCs w:val="18"/>
        </w:rPr>
        <w:t xml:space="preserve">Centro benessere dotato di palestra panoramica per praticare lezioni di fitness, aerobica e stretching, cabine trattamenti, salone di bellezza, area relax, sauna, bagno turco, solarium </w:t>
      </w:r>
      <w:r w:rsidR="00D150FE" w:rsidRPr="00BE7F23">
        <w:rPr>
          <w:rFonts w:asciiTheme="majorHAnsi" w:hAnsiTheme="majorHAnsi"/>
          <w:b/>
          <w:bCs/>
          <w:i/>
          <w:sz w:val="18"/>
          <w:szCs w:val="18"/>
        </w:rPr>
        <w:t>Aroma Coffe Bar</w:t>
      </w:r>
      <w:r w:rsidR="00D150FE" w:rsidRPr="00BE7F23">
        <w:rPr>
          <w:rFonts w:asciiTheme="majorHAnsi" w:hAnsiTheme="majorHAnsi"/>
          <w:i/>
          <w:sz w:val="18"/>
          <w:szCs w:val="18"/>
        </w:rPr>
        <w:t xml:space="preserve"> dove gustare un delizioso caffè espresso, tea e pasticcini. </w:t>
      </w:r>
      <w:r w:rsidR="00D150FE" w:rsidRPr="00BE7F23">
        <w:rPr>
          <w:rFonts w:asciiTheme="majorHAnsi" w:hAnsiTheme="majorHAnsi"/>
          <w:b/>
          <w:bCs/>
          <w:i/>
          <w:sz w:val="18"/>
          <w:szCs w:val="18"/>
        </w:rPr>
        <w:t xml:space="preserve">Bar Piazza di Spagna </w:t>
      </w:r>
      <w:r w:rsidR="00D150FE" w:rsidRPr="00BE7F23">
        <w:rPr>
          <w:rFonts w:asciiTheme="majorHAnsi" w:hAnsiTheme="majorHAnsi"/>
          <w:i/>
          <w:sz w:val="18"/>
          <w:szCs w:val="18"/>
        </w:rPr>
        <w:t>Piano bar che evoca la famosa piazza di Roma, con musica dal vivo</w:t>
      </w:r>
    </w:p>
    <w:p w:rsidR="00066297" w:rsidRPr="000A2981" w:rsidRDefault="001F3F5C" w:rsidP="00066297">
      <w:pPr>
        <w:pStyle w:val="NormaleWeb"/>
        <w:jc w:val="center"/>
        <w:rPr>
          <w:sz w:val="40"/>
          <w:szCs w:val="40"/>
        </w:rPr>
      </w:pPr>
      <w:r w:rsidRPr="001F3F5C">
        <w:rPr>
          <w:rFonts w:ascii="Candara" w:eastAsia="Candara" w:hAnsi="Candara"/>
          <w:b/>
          <w:i/>
          <w:noProof/>
          <w:color w:val="CC0066"/>
          <w:sz w:val="40"/>
          <w:szCs w:val="40"/>
        </w:rPr>
        <w:pict>
          <v:shape id="_x0000_s1040" type="#_x0000_t32" style="position:absolute;left:0;text-align:left;margin-left:215.85pt;margin-top:25.75pt;width:105.5pt;height:.05pt;z-index:251670528" o:connectortype="straight" strokeweight="3pt"/>
        </w:pict>
      </w:r>
      <w:r w:rsidRPr="001F3F5C">
        <w:rPr>
          <w:rFonts w:ascii="Candara" w:eastAsia="Candara" w:hAnsi="Candara"/>
          <w:b/>
          <w:i/>
          <w:noProof/>
          <w:color w:val="CC0066"/>
          <w:sz w:val="40"/>
          <w:szCs w:val="40"/>
        </w:rPr>
        <w:pict>
          <v:shape id="_x0000_s1041" type="#_x0000_t32" style="position:absolute;left:0;text-align:left;margin-left:215.85pt;margin-top:28.3pt;width:105.5pt;height:.05pt;z-index:251658240" o:connectortype="straight" strokecolor="#f06" strokeweight="3pt"/>
        </w:pict>
      </w:r>
      <w:r w:rsidR="00066297" w:rsidRPr="000A2981">
        <w:rPr>
          <w:rFonts w:ascii="Candara" w:eastAsia="Candara" w:hAnsi="Candara"/>
          <w:b/>
          <w:i/>
          <w:color w:val="CC0066"/>
          <w:sz w:val="40"/>
          <w:szCs w:val="40"/>
        </w:rPr>
        <w:t>Programma:</w:t>
      </w:r>
    </w:p>
    <w:p w:rsidR="000A2981" w:rsidRPr="002D2A12" w:rsidRDefault="000A2981" w:rsidP="000A2981">
      <w:pPr>
        <w:pStyle w:val="NormaleWeb"/>
        <w:rPr>
          <w:rFonts w:asciiTheme="majorHAnsi" w:hAnsiTheme="majorHAnsi"/>
          <w:i/>
          <w:sz w:val="20"/>
          <w:szCs w:val="20"/>
          <w:u w:val="single"/>
        </w:rPr>
      </w:pPr>
      <w:r w:rsidRPr="002D2A12">
        <w:rPr>
          <w:rStyle w:val="Enfasigrassetto"/>
          <w:rFonts w:asciiTheme="majorHAnsi" w:hAnsiTheme="majorHAnsi"/>
          <w:i/>
          <w:sz w:val="20"/>
          <w:szCs w:val="20"/>
          <w:u w:val="single"/>
        </w:rPr>
        <w:t>Giovedì 09 Aprile 2020</w:t>
      </w:r>
      <w:r w:rsidR="002D2A12" w:rsidRPr="002D2A12">
        <w:rPr>
          <w:rStyle w:val="Enfasigrassetto"/>
          <w:rFonts w:asciiTheme="majorHAnsi" w:hAnsiTheme="majorHAnsi"/>
          <w:i/>
          <w:sz w:val="20"/>
          <w:szCs w:val="20"/>
          <w:u w:val="single"/>
        </w:rPr>
        <w:t>:</w:t>
      </w:r>
    </w:p>
    <w:p w:rsidR="000A2981" w:rsidRPr="000A2981" w:rsidRDefault="000A2981" w:rsidP="000A2981">
      <w:pPr>
        <w:pStyle w:val="NormaleWeb"/>
        <w:rPr>
          <w:rFonts w:asciiTheme="majorHAnsi" w:hAnsiTheme="majorHAnsi"/>
          <w:i/>
          <w:sz w:val="20"/>
          <w:szCs w:val="20"/>
        </w:rPr>
      </w:pPr>
      <w:r w:rsidRPr="000A2981">
        <w:rPr>
          <w:rFonts w:asciiTheme="majorHAnsi" w:hAnsiTheme="majorHAnsi"/>
          <w:i/>
          <w:sz w:val="20"/>
          <w:szCs w:val="20"/>
        </w:rPr>
        <w:t xml:space="preserve">Ritrovo dei signori partecipanti presso i luoghi convenuti (orari da riconfermare) e partenza in bus privato verso Genova, disbrigo delle formalità’ di imbarco (facchinaggio del bagaglio a carico di </w:t>
      </w:r>
      <w:proofErr w:type="spellStart"/>
      <w:r w:rsidRPr="000A2981">
        <w:rPr>
          <w:rFonts w:asciiTheme="majorHAnsi" w:hAnsiTheme="majorHAnsi"/>
          <w:i/>
          <w:sz w:val="20"/>
          <w:szCs w:val="20"/>
        </w:rPr>
        <w:t>Msc</w:t>
      </w:r>
      <w:proofErr w:type="spellEnd"/>
      <w:r w:rsidRPr="000A2981">
        <w:rPr>
          <w:rFonts w:asciiTheme="majorHAnsi" w:hAnsiTheme="majorHAnsi"/>
          <w:i/>
          <w:sz w:val="20"/>
          <w:szCs w:val="20"/>
        </w:rPr>
        <w:t xml:space="preserve"> Crociere) ed imbarco a bordo di </w:t>
      </w:r>
      <w:proofErr w:type="spellStart"/>
      <w:r w:rsidRPr="000A2981">
        <w:rPr>
          <w:rFonts w:asciiTheme="majorHAnsi" w:hAnsiTheme="majorHAnsi"/>
          <w:i/>
          <w:sz w:val="20"/>
          <w:szCs w:val="20"/>
        </w:rPr>
        <w:t>Msc</w:t>
      </w:r>
      <w:proofErr w:type="spellEnd"/>
      <w:r w:rsidRPr="000A2981">
        <w:rPr>
          <w:rFonts w:asciiTheme="majorHAnsi" w:hAnsiTheme="majorHAnsi"/>
          <w:i/>
          <w:sz w:val="20"/>
          <w:szCs w:val="20"/>
        </w:rPr>
        <w:t xml:space="preserve"> , nelle cabine stabilite, partenza ore 17,00 cena e pernottamento a bordo.</w:t>
      </w:r>
    </w:p>
    <w:p w:rsidR="000A2981" w:rsidRPr="000A2981" w:rsidRDefault="001F3F5C" w:rsidP="000A2981">
      <w:pPr>
        <w:pStyle w:val="NormaleWeb"/>
        <w:rPr>
          <w:rFonts w:asciiTheme="majorHAnsi" w:hAnsiTheme="majorHAnsi"/>
          <w:i/>
          <w:sz w:val="20"/>
          <w:szCs w:val="20"/>
        </w:rPr>
      </w:pPr>
      <w:r>
        <w:rPr>
          <w:rFonts w:asciiTheme="majorHAnsi" w:hAnsiTheme="majorHAnsi"/>
          <w:i/>
          <w:noProof/>
          <w:sz w:val="20"/>
          <w:szCs w:val="20"/>
        </w:rPr>
        <w:pict>
          <v:rect id="_x0000_s1043" style="position:absolute;margin-left:-1.65pt;margin-top:1.35pt;width:346.3pt;height:179.85pt;z-index:-251644928"/>
        </w:pict>
      </w:r>
      <w:r w:rsidR="000A2981" w:rsidRPr="000A2981">
        <w:rPr>
          <w:rFonts w:asciiTheme="majorHAnsi" w:hAnsiTheme="majorHAnsi"/>
          <w:i/>
          <w:sz w:val="20"/>
          <w:szCs w:val="20"/>
        </w:rPr>
        <w:t> </w:t>
      </w:r>
    </w:p>
    <w:p w:rsidR="000A2981" w:rsidRPr="000A2981" w:rsidRDefault="000A2981" w:rsidP="000A2981">
      <w:pPr>
        <w:pStyle w:val="NormaleWeb"/>
        <w:rPr>
          <w:i/>
        </w:rPr>
      </w:pPr>
      <w:r w:rsidRPr="000A2981">
        <w:rPr>
          <w:b/>
          <w:bCs/>
          <w:i/>
          <w:color w:val="0000FF"/>
        </w:rPr>
        <w:t>Giorno                          </w:t>
      </w:r>
      <w:r w:rsidRPr="000A2981">
        <w:rPr>
          <w:i/>
          <w:color w:val="0000FF"/>
        </w:rPr>
        <w:t xml:space="preserve"> </w:t>
      </w:r>
      <w:r w:rsidRPr="000A2981">
        <w:rPr>
          <w:b/>
          <w:bCs/>
          <w:i/>
          <w:color w:val="0000FF"/>
        </w:rPr>
        <w:t>Itinerari</w:t>
      </w:r>
      <w:r w:rsidR="00DE68E4">
        <w:rPr>
          <w:b/>
          <w:bCs/>
          <w:i/>
          <w:color w:val="0000FF"/>
        </w:rPr>
        <w:t xml:space="preserve">o                              </w:t>
      </w:r>
      <w:r w:rsidR="00DE68E4">
        <w:rPr>
          <w:b/>
          <w:bCs/>
          <w:i/>
          <w:color w:val="0000FF"/>
        </w:rPr>
        <w:tab/>
      </w:r>
      <w:r w:rsidRPr="000A2981">
        <w:rPr>
          <w:b/>
          <w:bCs/>
          <w:i/>
          <w:color w:val="0000FF"/>
        </w:rPr>
        <w:t> </w:t>
      </w:r>
      <w:proofErr w:type="spellStart"/>
      <w:r w:rsidRPr="000A2981">
        <w:rPr>
          <w:b/>
          <w:bCs/>
          <w:i/>
          <w:color w:val="0000FF"/>
        </w:rPr>
        <w:t>Arr</w:t>
      </w:r>
      <w:proofErr w:type="spellEnd"/>
      <w:r w:rsidRPr="000A2981">
        <w:rPr>
          <w:b/>
          <w:bCs/>
          <w:i/>
          <w:color w:val="0000FF"/>
        </w:rPr>
        <w:t>. Par.</w:t>
      </w:r>
    </w:p>
    <w:p w:rsidR="000A2981" w:rsidRPr="000A2981" w:rsidRDefault="000A2981" w:rsidP="000A2981">
      <w:pPr>
        <w:pStyle w:val="NormaleWeb"/>
        <w:rPr>
          <w:i/>
        </w:rPr>
      </w:pPr>
      <w:r w:rsidRPr="000A2981">
        <w:rPr>
          <w:i/>
          <w:color w:val="0000FF"/>
        </w:rPr>
        <w:t>10/04/2020 Venerdì      Barcellona                                   14,30 23,30</w:t>
      </w:r>
    </w:p>
    <w:p w:rsidR="000A2981" w:rsidRPr="000A2981" w:rsidRDefault="000A2981" w:rsidP="000A2981">
      <w:pPr>
        <w:pStyle w:val="NormaleWeb"/>
        <w:rPr>
          <w:i/>
        </w:rPr>
      </w:pPr>
      <w:r w:rsidRPr="000A2981">
        <w:rPr>
          <w:i/>
          <w:color w:val="0000FF"/>
        </w:rPr>
        <w:t>11/04/2020 Sabato       Palma di Maiorca                     </w:t>
      </w:r>
      <w:r>
        <w:rPr>
          <w:i/>
          <w:color w:val="0000FF"/>
        </w:rPr>
        <w:tab/>
      </w:r>
      <w:r w:rsidRPr="000A2981">
        <w:rPr>
          <w:i/>
          <w:color w:val="0000FF"/>
        </w:rPr>
        <w:t xml:space="preserve">  09,00</w:t>
      </w:r>
    </w:p>
    <w:p w:rsidR="000A2981" w:rsidRPr="000A2981" w:rsidRDefault="000A2981" w:rsidP="000A2981">
      <w:pPr>
        <w:pStyle w:val="NormaleWeb"/>
        <w:rPr>
          <w:i/>
        </w:rPr>
      </w:pPr>
      <w:r w:rsidRPr="000A2981">
        <w:rPr>
          <w:i/>
          <w:color w:val="0000FF"/>
        </w:rPr>
        <w:t>12/04/2020 Domenica (buona Pasqua) Palma di Maiorca     14,00</w:t>
      </w:r>
    </w:p>
    <w:p w:rsidR="000A2981" w:rsidRPr="000A2981" w:rsidRDefault="000A2981" w:rsidP="000A2981">
      <w:pPr>
        <w:pStyle w:val="NormaleWeb"/>
        <w:rPr>
          <w:i/>
        </w:rPr>
      </w:pPr>
      <w:r w:rsidRPr="000A2981">
        <w:rPr>
          <w:i/>
          <w:color w:val="0000FF"/>
        </w:rPr>
        <w:t>13/04/2020 Lunedì      Marsiglia                                       09,00 18,00</w:t>
      </w:r>
    </w:p>
    <w:p w:rsidR="000A2981" w:rsidRPr="000A2981" w:rsidRDefault="000A2981" w:rsidP="000A2981">
      <w:pPr>
        <w:pStyle w:val="NormaleWeb"/>
        <w:rPr>
          <w:i/>
        </w:rPr>
      </w:pPr>
      <w:r w:rsidRPr="000A2981">
        <w:rPr>
          <w:i/>
          <w:color w:val="0000FF"/>
        </w:rPr>
        <w:t>14/04/2020 Martedì      Genova</w:t>
      </w:r>
    </w:p>
    <w:p w:rsidR="00453955" w:rsidRPr="002D2A12" w:rsidRDefault="000A2981" w:rsidP="00453955">
      <w:pPr>
        <w:pStyle w:val="NormaleWeb"/>
        <w:spacing w:after="0" w:afterAutospacing="0"/>
        <w:rPr>
          <w:i/>
          <w:u w:val="single"/>
        </w:rPr>
      </w:pPr>
      <w:r w:rsidRPr="000A2981">
        <w:rPr>
          <w:i/>
        </w:rPr>
        <w:t> </w:t>
      </w:r>
      <w:r w:rsidRPr="002D2A12">
        <w:rPr>
          <w:rStyle w:val="Enfasigrassetto"/>
          <w:rFonts w:asciiTheme="majorHAnsi" w:hAnsiTheme="majorHAnsi"/>
          <w:i/>
          <w:sz w:val="20"/>
          <w:szCs w:val="20"/>
          <w:u w:val="single"/>
        </w:rPr>
        <w:t>Martedì 14 Aprile 2020</w:t>
      </w:r>
      <w:r w:rsidR="002D2A12" w:rsidRPr="002D2A12">
        <w:rPr>
          <w:rStyle w:val="Enfasigrassetto"/>
          <w:rFonts w:asciiTheme="majorHAnsi" w:hAnsiTheme="majorHAnsi"/>
          <w:i/>
          <w:sz w:val="20"/>
          <w:szCs w:val="20"/>
          <w:u w:val="single"/>
        </w:rPr>
        <w:t>:</w:t>
      </w:r>
    </w:p>
    <w:p w:rsidR="002D2A12" w:rsidRPr="002D2A12" w:rsidRDefault="002D2A12" w:rsidP="00453955">
      <w:pPr>
        <w:pStyle w:val="NormaleWeb"/>
        <w:spacing w:before="0" w:beforeAutospacing="0" w:after="0" w:afterAutospacing="0"/>
        <w:rPr>
          <w:rFonts w:asciiTheme="majorHAnsi" w:hAnsiTheme="majorHAnsi"/>
          <w:i/>
          <w:sz w:val="20"/>
          <w:szCs w:val="20"/>
          <w:u w:val="single"/>
        </w:rPr>
      </w:pPr>
    </w:p>
    <w:p w:rsidR="000A2981" w:rsidRPr="00453955" w:rsidRDefault="000A2981" w:rsidP="00453955">
      <w:pPr>
        <w:pStyle w:val="NormaleWeb"/>
        <w:spacing w:before="0" w:beforeAutospacing="0" w:after="0" w:afterAutospacing="0"/>
        <w:rPr>
          <w:i/>
        </w:rPr>
      </w:pPr>
      <w:r w:rsidRPr="000A2981">
        <w:rPr>
          <w:rFonts w:asciiTheme="majorHAnsi" w:hAnsiTheme="majorHAnsi"/>
          <w:i/>
          <w:sz w:val="20"/>
          <w:szCs w:val="20"/>
        </w:rPr>
        <w:t>Arrivo a Genova alle ore 09.00,dopo la prima colazione sbarco dei Sigg. Passeggeri con ritiro dei bagagli ed imbarco su bus riservato. Trasferimento in centro città e tempo a disposizione per la visita del centro storico, oppure la scoperta del fantastico Acquario (i bagagli rimangono ovviamente custoditi sul nostro bus riservato). Alle ore 16,00 partenza per il rientro per arrivo a casa in tempo per la cena</w:t>
      </w:r>
    </w:p>
    <w:p w:rsidR="00453955" w:rsidRDefault="00453955" w:rsidP="00453955">
      <w:pPr>
        <w:ind w:right="240"/>
        <w:rPr>
          <w:rFonts w:asciiTheme="majorHAnsi" w:eastAsia="Candara" w:hAnsiTheme="majorHAnsi"/>
          <w:b/>
          <w:i/>
          <w:color w:val="CC0066"/>
        </w:rPr>
      </w:pPr>
    </w:p>
    <w:p w:rsidR="00453955" w:rsidRPr="001A50AB" w:rsidRDefault="00453955" w:rsidP="00453955">
      <w:pPr>
        <w:ind w:right="240"/>
        <w:rPr>
          <w:rFonts w:asciiTheme="majorHAnsi" w:eastAsia="Candara" w:hAnsiTheme="majorHAnsi"/>
          <w:b/>
          <w:i/>
          <w:sz w:val="24"/>
          <w:szCs w:val="24"/>
          <w:u w:val="thick"/>
        </w:rPr>
      </w:pPr>
      <w:r w:rsidRPr="001A50AB">
        <w:rPr>
          <w:rFonts w:asciiTheme="majorHAnsi" w:eastAsia="Candara" w:hAnsiTheme="majorHAnsi"/>
          <w:b/>
          <w:i/>
          <w:sz w:val="24"/>
          <w:szCs w:val="24"/>
          <w:u w:val="thick"/>
        </w:rPr>
        <w:t>La Quota comprende:</w:t>
      </w:r>
    </w:p>
    <w:p w:rsidR="00453955" w:rsidRPr="001A50AB" w:rsidRDefault="00453955" w:rsidP="00453955">
      <w:pPr>
        <w:pStyle w:val="Paragrafoelenco"/>
        <w:numPr>
          <w:ilvl w:val="0"/>
          <w:numId w:val="1"/>
        </w:numPr>
        <w:ind w:right="240"/>
        <w:rPr>
          <w:rFonts w:asciiTheme="majorHAnsi" w:eastAsia="Candara" w:hAnsiTheme="majorHAnsi"/>
          <w:i/>
        </w:rPr>
      </w:pPr>
      <w:r w:rsidRPr="001A50AB">
        <w:rPr>
          <w:rFonts w:asciiTheme="majorHAnsi" w:eastAsia="Candara" w:hAnsiTheme="majorHAnsi"/>
          <w:i/>
        </w:rPr>
        <w:t>Transfer in bus per Genova in andata e ritorno</w:t>
      </w:r>
    </w:p>
    <w:p w:rsidR="00453955" w:rsidRPr="001A50AB" w:rsidRDefault="00453955" w:rsidP="00453955">
      <w:pPr>
        <w:pStyle w:val="Paragrafoelenco"/>
        <w:numPr>
          <w:ilvl w:val="0"/>
          <w:numId w:val="1"/>
        </w:numPr>
        <w:ind w:right="240"/>
        <w:rPr>
          <w:rFonts w:asciiTheme="majorHAnsi" w:eastAsia="Candara" w:hAnsiTheme="majorHAnsi"/>
          <w:i/>
        </w:rPr>
      </w:pPr>
      <w:r w:rsidRPr="001A50AB">
        <w:rPr>
          <w:rFonts w:asciiTheme="majorHAnsi" w:eastAsia="Candara" w:hAnsiTheme="majorHAnsi"/>
          <w:i/>
        </w:rPr>
        <w:t>La Crociera di 05 notti nella tipologia di cabina scelta</w:t>
      </w:r>
    </w:p>
    <w:p w:rsidR="00453955" w:rsidRPr="001A50AB" w:rsidRDefault="00453955" w:rsidP="00453955">
      <w:pPr>
        <w:pStyle w:val="Paragrafoelenco"/>
        <w:numPr>
          <w:ilvl w:val="0"/>
          <w:numId w:val="1"/>
        </w:numPr>
        <w:ind w:right="240"/>
        <w:rPr>
          <w:rFonts w:asciiTheme="majorHAnsi" w:eastAsia="Candara" w:hAnsiTheme="majorHAnsi"/>
          <w:i/>
        </w:rPr>
      </w:pPr>
      <w:r w:rsidRPr="001A50AB">
        <w:rPr>
          <w:rFonts w:asciiTheme="majorHAnsi" w:eastAsia="Candara" w:hAnsiTheme="majorHAnsi"/>
          <w:i/>
        </w:rPr>
        <w:t>Trattamento di pensione completa a bordo</w:t>
      </w:r>
    </w:p>
    <w:p w:rsidR="00453955" w:rsidRPr="001A50AB" w:rsidRDefault="00453955" w:rsidP="00453955">
      <w:pPr>
        <w:pStyle w:val="Paragrafoelenco"/>
        <w:numPr>
          <w:ilvl w:val="0"/>
          <w:numId w:val="1"/>
        </w:numPr>
        <w:ind w:right="240"/>
        <w:rPr>
          <w:rFonts w:asciiTheme="majorHAnsi" w:eastAsia="Candara" w:hAnsiTheme="majorHAnsi"/>
          <w:i/>
        </w:rPr>
      </w:pPr>
      <w:r w:rsidRPr="001A50AB">
        <w:rPr>
          <w:rFonts w:asciiTheme="majorHAnsi" w:eastAsia="Candara" w:hAnsiTheme="majorHAnsi"/>
          <w:i/>
        </w:rPr>
        <w:t>Il cocktail di benvenuto/ gli spettacoli serali e l’ingresso al Casino / attività di animazione, corsi di ginnastica, attività’ hobbistiche</w:t>
      </w:r>
    </w:p>
    <w:p w:rsidR="00453955" w:rsidRPr="001A50AB" w:rsidRDefault="00453955" w:rsidP="00453955">
      <w:pPr>
        <w:pStyle w:val="Paragrafoelenco"/>
        <w:numPr>
          <w:ilvl w:val="0"/>
          <w:numId w:val="1"/>
        </w:numPr>
        <w:ind w:right="240"/>
        <w:rPr>
          <w:rFonts w:asciiTheme="majorHAnsi" w:eastAsia="Candara" w:hAnsiTheme="majorHAnsi"/>
          <w:i/>
        </w:rPr>
      </w:pPr>
      <w:r w:rsidRPr="001A50AB">
        <w:rPr>
          <w:rFonts w:asciiTheme="majorHAnsi" w:eastAsia="Candara" w:hAnsiTheme="majorHAnsi"/>
          <w:i/>
        </w:rPr>
        <w:t>Facchinaggio dei bagagli imbarco/sbarco</w:t>
      </w:r>
    </w:p>
    <w:p w:rsidR="00453955" w:rsidRDefault="00453955" w:rsidP="00453955">
      <w:pPr>
        <w:pStyle w:val="Paragrafoelenco"/>
        <w:numPr>
          <w:ilvl w:val="0"/>
          <w:numId w:val="1"/>
        </w:numPr>
        <w:ind w:right="240"/>
        <w:rPr>
          <w:rFonts w:asciiTheme="majorHAnsi" w:eastAsia="Candara" w:hAnsiTheme="majorHAnsi"/>
          <w:i/>
        </w:rPr>
      </w:pPr>
      <w:r w:rsidRPr="001A50AB">
        <w:rPr>
          <w:rFonts w:asciiTheme="majorHAnsi" w:eastAsia="Candara" w:hAnsiTheme="majorHAnsi"/>
          <w:i/>
        </w:rPr>
        <w:t>Le Tasse portuali</w:t>
      </w:r>
    </w:p>
    <w:p w:rsidR="001A50AB" w:rsidRDefault="001A50AB" w:rsidP="001A50AB">
      <w:pPr>
        <w:ind w:left="360" w:right="240"/>
        <w:rPr>
          <w:rFonts w:asciiTheme="majorHAnsi" w:eastAsia="Candara" w:hAnsiTheme="majorHAnsi"/>
          <w:i/>
        </w:rPr>
      </w:pPr>
    </w:p>
    <w:p w:rsidR="001A50AB" w:rsidRDefault="001A50AB" w:rsidP="001A50AB">
      <w:pPr>
        <w:ind w:right="240"/>
        <w:rPr>
          <w:rFonts w:asciiTheme="majorHAnsi" w:eastAsia="Candara" w:hAnsiTheme="majorHAnsi"/>
          <w:b/>
          <w:i/>
          <w:sz w:val="24"/>
          <w:szCs w:val="24"/>
          <w:u w:val="thick"/>
        </w:rPr>
      </w:pPr>
      <w:r w:rsidRPr="001A50AB">
        <w:rPr>
          <w:rFonts w:asciiTheme="majorHAnsi" w:eastAsia="Candara" w:hAnsiTheme="majorHAnsi"/>
          <w:b/>
          <w:i/>
          <w:sz w:val="24"/>
          <w:szCs w:val="24"/>
          <w:u w:val="thick"/>
        </w:rPr>
        <w:t>La Quota non comprende:</w:t>
      </w:r>
    </w:p>
    <w:p w:rsidR="001A50AB" w:rsidRPr="001A50AB" w:rsidRDefault="001A50AB" w:rsidP="001A50AB">
      <w:pPr>
        <w:pStyle w:val="Paragrafoelenco"/>
        <w:numPr>
          <w:ilvl w:val="0"/>
          <w:numId w:val="2"/>
        </w:numPr>
        <w:ind w:right="240"/>
        <w:rPr>
          <w:rFonts w:asciiTheme="majorHAnsi" w:eastAsia="Candara" w:hAnsiTheme="majorHAnsi"/>
          <w:i/>
        </w:rPr>
      </w:pPr>
      <w:r>
        <w:rPr>
          <w:rFonts w:asciiTheme="majorHAnsi" w:eastAsia="Candara" w:hAnsiTheme="majorHAnsi"/>
          <w:i/>
        </w:rPr>
        <w:t>Q</w:t>
      </w:r>
      <w:r w:rsidRPr="001A50AB">
        <w:rPr>
          <w:rFonts w:asciiTheme="majorHAnsi" w:eastAsia="Candara" w:hAnsiTheme="majorHAnsi"/>
          <w:i/>
        </w:rPr>
        <w:t>uota di iscrizione obbligatoria comprendete assicurazione medico e bagaglio pari a : 36,00 euro</w:t>
      </w:r>
      <w:r>
        <w:rPr>
          <w:rFonts w:asciiTheme="majorHAnsi" w:eastAsia="Candara" w:hAnsiTheme="majorHAnsi"/>
          <w:i/>
        </w:rPr>
        <w:t>.</w:t>
      </w:r>
    </w:p>
    <w:p w:rsidR="001A50AB" w:rsidRPr="001A50AB" w:rsidRDefault="001A50AB" w:rsidP="001A50AB">
      <w:pPr>
        <w:pStyle w:val="Paragrafoelenco"/>
        <w:numPr>
          <w:ilvl w:val="0"/>
          <w:numId w:val="2"/>
        </w:numPr>
        <w:ind w:right="240"/>
        <w:rPr>
          <w:rFonts w:asciiTheme="majorHAnsi" w:eastAsia="Candara" w:hAnsiTheme="majorHAnsi"/>
          <w:i/>
        </w:rPr>
      </w:pPr>
      <w:r>
        <w:rPr>
          <w:rFonts w:asciiTheme="majorHAnsi" w:eastAsia="Candara" w:hAnsiTheme="majorHAnsi"/>
          <w:i/>
        </w:rPr>
        <w:t>L</w:t>
      </w:r>
      <w:r w:rsidRPr="001A50AB">
        <w:rPr>
          <w:rFonts w:asciiTheme="majorHAnsi" w:eastAsia="Candara" w:hAnsiTheme="majorHAnsi"/>
          <w:i/>
        </w:rPr>
        <w:t xml:space="preserve">e quote di servizio pari a 10,00 euro al giorno a persona per gli adulti e 5,00 euro al giorno per i bambini fino a 11 anni, le bevande, le escursioni a terra, tutto quanto non espressamente menzionato </w:t>
      </w:r>
      <w:r>
        <w:rPr>
          <w:rFonts w:asciiTheme="majorHAnsi" w:eastAsia="Candara" w:hAnsiTheme="majorHAnsi"/>
          <w:i/>
        </w:rPr>
        <w:t>.</w:t>
      </w:r>
      <w:r w:rsidRPr="001A50AB">
        <w:rPr>
          <w:rFonts w:asciiTheme="majorHAnsi" w:eastAsia="Candara" w:hAnsiTheme="majorHAnsi"/>
          <w:i/>
        </w:rPr>
        <w:t xml:space="preserve"> </w:t>
      </w:r>
    </w:p>
    <w:p w:rsidR="001A50AB" w:rsidRPr="001A50AB" w:rsidRDefault="001A50AB" w:rsidP="001A50AB">
      <w:pPr>
        <w:pStyle w:val="Paragrafoelenco"/>
        <w:numPr>
          <w:ilvl w:val="0"/>
          <w:numId w:val="2"/>
        </w:numPr>
        <w:ind w:right="240"/>
        <w:rPr>
          <w:rFonts w:asciiTheme="majorHAnsi" w:eastAsia="Candara" w:hAnsiTheme="majorHAnsi"/>
          <w:i/>
        </w:rPr>
      </w:pPr>
      <w:r>
        <w:rPr>
          <w:rFonts w:asciiTheme="majorHAnsi" w:eastAsia="Candara" w:hAnsiTheme="majorHAnsi"/>
          <w:i/>
        </w:rPr>
        <w:t>E</w:t>
      </w:r>
      <w:r w:rsidRPr="001A50AB">
        <w:rPr>
          <w:rFonts w:asciiTheme="majorHAnsi" w:eastAsia="Candara" w:hAnsiTheme="majorHAnsi"/>
          <w:i/>
        </w:rPr>
        <w:t xml:space="preserve">ventuale assicurazione contro annullamento pari al 7% </w:t>
      </w:r>
      <w:proofErr w:type="spellStart"/>
      <w:r w:rsidRPr="001A50AB">
        <w:rPr>
          <w:rFonts w:asciiTheme="majorHAnsi" w:eastAsia="Candara" w:hAnsiTheme="majorHAnsi"/>
          <w:i/>
        </w:rPr>
        <w:t>ca</w:t>
      </w:r>
      <w:proofErr w:type="spellEnd"/>
      <w:r w:rsidRPr="001A50AB">
        <w:rPr>
          <w:rFonts w:asciiTheme="majorHAnsi" w:eastAsia="Candara" w:hAnsiTheme="majorHAnsi"/>
          <w:i/>
        </w:rPr>
        <w:t xml:space="preserve"> del costo della crociera</w:t>
      </w:r>
      <w:r>
        <w:rPr>
          <w:rFonts w:asciiTheme="majorHAnsi" w:eastAsia="Candara" w:hAnsiTheme="majorHAnsi"/>
          <w:i/>
        </w:rPr>
        <w:t>.</w:t>
      </w:r>
    </w:p>
    <w:p w:rsidR="001A50AB" w:rsidRPr="001A50AB" w:rsidRDefault="002D2A12" w:rsidP="001A50AB">
      <w:pPr>
        <w:ind w:left="360" w:right="240"/>
        <w:rPr>
          <w:rFonts w:asciiTheme="majorHAnsi" w:eastAsia="Candara" w:hAnsiTheme="majorHAnsi"/>
          <w:i/>
        </w:rPr>
      </w:pPr>
      <w:r>
        <w:rPr>
          <w:rFonts w:asciiTheme="majorHAnsi" w:eastAsia="Candara" w:hAnsiTheme="majorHAnsi"/>
          <w:i/>
          <w:noProof/>
        </w:rPr>
        <w:drawing>
          <wp:anchor distT="0" distB="0" distL="114300" distR="114300" simplePos="0" relativeHeight="251673600" behindDoc="1" locked="0" layoutInCell="1" allowOverlap="1">
            <wp:simplePos x="0" y="0"/>
            <wp:positionH relativeFrom="column">
              <wp:posOffset>-27636</wp:posOffset>
            </wp:positionH>
            <wp:positionV relativeFrom="paragraph">
              <wp:posOffset>154976</wp:posOffset>
            </wp:positionV>
            <wp:extent cx="7113395" cy="57955"/>
            <wp:effectExtent l="19050" t="0" r="0" b="0"/>
            <wp:wrapNone/>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7113395" cy="57955"/>
                    </a:xfrm>
                    <a:prstGeom prst="rect">
                      <a:avLst/>
                    </a:prstGeom>
                    <a:noFill/>
                  </pic:spPr>
                </pic:pic>
              </a:graphicData>
            </a:graphic>
          </wp:anchor>
        </w:drawing>
      </w:r>
    </w:p>
    <w:sectPr w:rsidR="001A50AB" w:rsidRPr="001A50AB" w:rsidSect="009D13F9">
      <w:type w:val="continuous"/>
      <w:pgSz w:w="11900" w:h="16840"/>
      <w:pgMar w:top="426" w:right="580" w:bottom="344" w:left="540" w:header="0" w:footer="0" w:gutter="0"/>
      <w:cols w:space="0" w:equalWidth="0">
        <w:col w:w="1078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C3386C"/>
    <w:multiLevelType w:val="hybridMultilevel"/>
    <w:tmpl w:val="AFF85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1524BC4"/>
    <w:multiLevelType w:val="hybridMultilevel"/>
    <w:tmpl w:val="A76ED5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attachedTemplate r:id="rId1"/>
  <w:defaultTabStop w:val="720"/>
  <w:hyphenationZone w:val="283"/>
  <w:characterSpacingControl w:val="doNotCompress"/>
  <w:compat/>
  <w:rsids>
    <w:rsidRoot w:val="00AA3411"/>
    <w:rsid w:val="00066297"/>
    <w:rsid w:val="000A2981"/>
    <w:rsid w:val="001A50AB"/>
    <w:rsid w:val="001F3F5C"/>
    <w:rsid w:val="00281DD8"/>
    <w:rsid w:val="002D2A12"/>
    <w:rsid w:val="003331C3"/>
    <w:rsid w:val="003A33C9"/>
    <w:rsid w:val="00453955"/>
    <w:rsid w:val="004C0EAD"/>
    <w:rsid w:val="004C5E11"/>
    <w:rsid w:val="00520ABD"/>
    <w:rsid w:val="00647DD4"/>
    <w:rsid w:val="00721BFF"/>
    <w:rsid w:val="0082263A"/>
    <w:rsid w:val="00961CB0"/>
    <w:rsid w:val="009D13F9"/>
    <w:rsid w:val="00AA3411"/>
    <w:rsid w:val="00AE4C01"/>
    <w:rsid w:val="00BA3145"/>
    <w:rsid w:val="00BE7F23"/>
    <w:rsid w:val="00C21987"/>
    <w:rsid w:val="00C54004"/>
    <w:rsid w:val="00C94856"/>
    <w:rsid w:val="00CD516E"/>
    <w:rsid w:val="00CF2898"/>
    <w:rsid w:val="00D11160"/>
    <w:rsid w:val="00D150FE"/>
    <w:rsid w:val="00D45EEB"/>
    <w:rsid w:val="00DD7590"/>
    <w:rsid w:val="00DE68E4"/>
    <w:rsid w:val="00ED57C8"/>
    <w:rsid w:val="00FD5F0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f06"/>
      <o:colormenu v:ext="edit" strokecolor="#f06"/>
    </o:shapedefaults>
    <o:shapelayout v:ext="edit">
      <o:idmap v:ext="edit" data="1"/>
      <o:rules v:ext="edit">
        <o:r id="V:Rule10" type="connector" idref="#_x0000_s1029"/>
        <o:r id="V:Rule11" type="connector" idref="#_x0000_s1031"/>
        <o:r id="V:Rule12" type="connector" idref="#_x0000_s1044"/>
        <o:r id="V:Rule13" type="connector" idref="#_x0000_s1040"/>
        <o:r id="V:Rule14" type="connector" idref="#_x0000_s1033"/>
        <o:r id="V:Rule15" type="connector" idref="#_x0000_s1028"/>
        <o:r id="V:Rule16" type="connector" idref="#_x0000_s1046"/>
        <o:r id="V:Rule17" type="connector" idref="#_x0000_s1041"/>
        <o:r id="V:Rule1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20ABD"/>
  </w:style>
  <w:style w:type="paragraph" w:styleId="Titolo2">
    <w:name w:val="heading 2"/>
    <w:basedOn w:val="Normale"/>
    <w:link w:val="Titolo2Carattere"/>
    <w:uiPriority w:val="9"/>
    <w:qFormat/>
    <w:rsid w:val="00647DD4"/>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647DD4"/>
    <w:rPr>
      <w:rFonts w:ascii="Times New Roman" w:eastAsia="Times New Roman" w:hAnsi="Times New Roman" w:cs="Times New Roman"/>
      <w:b/>
      <w:bCs/>
      <w:sz w:val="36"/>
      <w:szCs w:val="36"/>
    </w:rPr>
  </w:style>
  <w:style w:type="character" w:styleId="Enfasigrassetto">
    <w:name w:val="Strong"/>
    <w:basedOn w:val="Carpredefinitoparagrafo"/>
    <w:uiPriority w:val="22"/>
    <w:qFormat/>
    <w:rsid w:val="00647DD4"/>
    <w:rPr>
      <w:b/>
      <w:bCs/>
    </w:rPr>
  </w:style>
  <w:style w:type="paragraph" w:styleId="NormaleWeb">
    <w:name w:val="Normal (Web)"/>
    <w:basedOn w:val="Normale"/>
    <w:uiPriority w:val="99"/>
    <w:unhideWhenUsed/>
    <w:rsid w:val="00D150FE"/>
    <w:pPr>
      <w:spacing w:before="100" w:beforeAutospacing="1" w:after="100" w:afterAutospacing="1"/>
    </w:pPr>
    <w:rPr>
      <w:rFonts w:ascii="Times New Roman" w:eastAsia="Times New Roman" w:hAnsi="Times New Roman" w:cs="Times New Roman"/>
      <w:sz w:val="24"/>
      <w:szCs w:val="24"/>
    </w:rPr>
  </w:style>
  <w:style w:type="paragraph" w:styleId="Paragrafoelenco">
    <w:name w:val="List Paragraph"/>
    <w:basedOn w:val="Normale"/>
    <w:uiPriority w:val="34"/>
    <w:qFormat/>
    <w:rsid w:val="00453955"/>
    <w:pPr>
      <w:ind w:left="720"/>
      <w:contextualSpacing/>
    </w:pPr>
  </w:style>
  <w:style w:type="paragraph" w:styleId="Corpodeltesto">
    <w:name w:val="Body Text"/>
    <w:basedOn w:val="Normale"/>
    <w:link w:val="CorpodeltestoCarattere"/>
    <w:semiHidden/>
    <w:rsid w:val="00BE7F23"/>
    <w:pPr>
      <w:widowControl w:val="0"/>
      <w:suppressAutoHyphens/>
      <w:overflowPunct w:val="0"/>
      <w:autoSpaceDE w:val="0"/>
      <w:autoSpaceDN w:val="0"/>
      <w:adjustRightInd w:val="0"/>
      <w:spacing w:after="283"/>
      <w:textAlignment w:val="baseline"/>
    </w:pPr>
    <w:rPr>
      <w:rFonts w:ascii="Times New Roman" w:eastAsia="Times New Roman" w:hAnsi="Times New Roman" w:cs="Times New Roman"/>
      <w:color w:val="000000"/>
      <w:sz w:val="24"/>
      <w:lang w:val="en-US"/>
    </w:rPr>
  </w:style>
  <w:style w:type="character" w:customStyle="1" w:styleId="CorpodeltestoCarattere">
    <w:name w:val="Corpo del testo Carattere"/>
    <w:basedOn w:val="Carpredefinitoparagrafo"/>
    <w:link w:val="Corpodeltesto"/>
    <w:semiHidden/>
    <w:rsid w:val="00BE7F23"/>
    <w:rPr>
      <w:rFonts w:ascii="Times New Roman" w:eastAsia="Times New Roman" w:hAnsi="Times New Roman" w:cs="Times New Roman"/>
      <w:color w:val="000000"/>
      <w:sz w:val="24"/>
      <w:lang w:val="en-US"/>
    </w:rPr>
  </w:style>
</w:styles>
</file>

<file path=word/webSettings.xml><?xml version="1.0" encoding="utf-8"?>
<w:webSettings xmlns:r="http://schemas.openxmlformats.org/officeDocument/2006/relationships" xmlns:w="http://schemas.openxmlformats.org/wordprocessingml/2006/main">
  <w:divs>
    <w:div w:id="284774247">
      <w:bodyDiv w:val="1"/>
      <w:marLeft w:val="0"/>
      <w:marRight w:val="0"/>
      <w:marTop w:val="0"/>
      <w:marBottom w:val="0"/>
      <w:divBdr>
        <w:top w:val="none" w:sz="0" w:space="0" w:color="auto"/>
        <w:left w:val="none" w:sz="0" w:space="0" w:color="auto"/>
        <w:bottom w:val="none" w:sz="0" w:space="0" w:color="auto"/>
        <w:right w:val="none" w:sz="0" w:space="0" w:color="auto"/>
      </w:divBdr>
    </w:div>
    <w:div w:id="371078626">
      <w:bodyDiv w:val="1"/>
      <w:marLeft w:val="0"/>
      <w:marRight w:val="0"/>
      <w:marTop w:val="0"/>
      <w:marBottom w:val="0"/>
      <w:divBdr>
        <w:top w:val="none" w:sz="0" w:space="0" w:color="auto"/>
        <w:left w:val="none" w:sz="0" w:space="0" w:color="auto"/>
        <w:bottom w:val="none" w:sz="0" w:space="0" w:color="auto"/>
        <w:right w:val="none" w:sz="0" w:space="0" w:color="auto"/>
      </w:divBdr>
    </w:div>
    <w:div w:id="631717920">
      <w:bodyDiv w:val="1"/>
      <w:marLeft w:val="0"/>
      <w:marRight w:val="0"/>
      <w:marTop w:val="0"/>
      <w:marBottom w:val="0"/>
      <w:divBdr>
        <w:top w:val="none" w:sz="0" w:space="0" w:color="auto"/>
        <w:left w:val="none" w:sz="0" w:space="0" w:color="auto"/>
        <w:bottom w:val="none" w:sz="0" w:space="0" w:color="auto"/>
        <w:right w:val="none" w:sz="0" w:space="0" w:color="auto"/>
      </w:divBdr>
    </w:div>
    <w:div w:id="127844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https://www.campingcampodeifiori.net/wp-content/uploads/2018/03/logo-prenota-ora.p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esktop\LOCANDINA%20MSC%20OPERA%20Aprile%202020%20word.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4B0885-5851-4A48-B2BC-75211517B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LOCANDINA MSC OPERA Aprile 2020 word</Template>
  <TotalTime>77</TotalTime>
  <Pages>2</Pages>
  <Words>684</Words>
  <Characters>3903</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21</cp:revision>
  <cp:lastPrinted>2019-10-17T09:36:00Z</cp:lastPrinted>
  <dcterms:created xsi:type="dcterms:W3CDTF">2019-10-17T07:49:00Z</dcterms:created>
  <dcterms:modified xsi:type="dcterms:W3CDTF">2020-01-07T10:48:00Z</dcterms:modified>
</cp:coreProperties>
</file>