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D7" w:rsidRDefault="00A22C68" w:rsidP="009622D7">
      <w:pPr>
        <w:jc w:val="center"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-1.5pt;margin-top:58.8pt;width:501.2pt;height:97.85pt;z-index:251660288;mso-position-horizontal-relative:margin;mso-position-vertical-relative:margin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I ciliegi in fiore e Marostica"/>
            <w10:wrap type="square" anchorx="margin" anchory="margin"/>
          </v:shape>
        </w:pict>
      </w:r>
      <w:r w:rsidR="009622D7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42.05pt" o:ole="">
            <v:imagedata r:id="rId5" o:title=""/>
          </v:shape>
          <o:OLEObject Type="Embed" ProgID="MSPhotoEd.3" ShapeID="_x0000_i1025" DrawAspect="Content" ObjectID="_1665911344" r:id="rId6"/>
        </w:object>
      </w:r>
    </w:p>
    <w:p w:rsidR="009622D7" w:rsidRPr="009622D7" w:rsidRDefault="009622D7" w:rsidP="009622D7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-328295</wp:posOffset>
            </wp:positionH>
            <wp:positionV relativeFrom="margin">
              <wp:posOffset>1894205</wp:posOffset>
            </wp:positionV>
            <wp:extent cx="4390390" cy="1762760"/>
            <wp:effectExtent l="19050" t="0" r="0" b="0"/>
            <wp:wrapSquare wrapText="bothSides"/>
            <wp:docPr id="7" name="Immagine 7" descr="Risultati immagini per ciliegi in fiore maro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ciliegi in fiore marost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1762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22D7" w:rsidRDefault="009622D7" w:rsidP="009622D7"/>
    <w:p w:rsidR="00271A5B" w:rsidRDefault="00502D88" w:rsidP="009622D7">
      <w:pPr>
        <w:tabs>
          <w:tab w:val="left" w:pos="4147"/>
        </w:tabs>
      </w:pPr>
    </w:p>
    <w:p w:rsidR="009622D7" w:rsidRDefault="009622D7" w:rsidP="009622D7">
      <w:pPr>
        <w:tabs>
          <w:tab w:val="left" w:pos="4147"/>
        </w:tabs>
      </w:pPr>
    </w:p>
    <w:p w:rsidR="009622D7" w:rsidRPr="009622D7" w:rsidRDefault="00706C18" w:rsidP="009622D7">
      <w:pPr>
        <w:tabs>
          <w:tab w:val="left" w:pos="4147"/>
        </w:tabs>
        <w:rPr>
          <w:sz w:val="76"/>
          <w:szCs w:val="76"/>
        </w:rPr>
      </w:pPr>
      <w:r>
        <w:rPr>
          <w:noProof/>
          <w:sz w:val="76"/>
          <w:szCs w:val="76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3256280</wp:posOffset>
            </wp:positionH>
            <wp:positionV relativeFrom="margin">
              <wp:posOffset>3914775</wp:posOffset>
            </wp:positionV>
            <wp:extent cx="3411220" cy="2377440"/>
            <wp:effectExtent l="19050" t="0" r="0" b="0"/>
            <wp:wrapSquare wrapText="bothSides"/>
            <wp:docPr id="10" name="Immagine 10" descr="Risultati immagini per maro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maros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2377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22D7" w:rsidRPr="009622D7" w:rsidRDefault="009622D7" w:rsidP="009622D7">
      <w:pPr>
        <w:tabs>
          <w:tab w:val="left" w:pos="4147"/>
        </w:tabs>
        <w:rPr>
          <w:sz w:val="76"/>
          <w:szCs w:val="76"/>
        </w:rPr>
      </w:pPr>
    </w:p>
    <w:p w:rsidR="009622D7" w:rsidRDefault="00502D88" w:rsidP="009622D7">
      <w:pPr>
        <w:tabs>
          <w:tab w:val="left" w:pos="4147"/>
        </w:tabs>
        <w:ind w:left="-567"/>
        <w:rPr>
          <w:rFonts w:ascii="Algerian" w:hAnsi="Algerian"/>
          <w:b/>
          <w:i/>
          <w:color w:val="943634" w:themeColor="accent2" w:themeShade="BF"/>
          <w:sz w:val="76"/>
          <w:szCs w:val="76"/>
          <w:u w:val="single"/>
        </w:rPr>
      </w:pPr>
      <w:r>
        <w:rPr>
          <w:rFonts w:ascii="Algerian" w:hAnsi="Algerian"/>
          <w:b/>
          <w:i/>
          <w:color w:val="943634" w:themeColor="accent2" w:themeShade="BF"/>
          <w:sz w:val="76"/>
          <w:szCs w:val="76"/>
          <w:u w:val="single"/>
        </w:rPr>
        <w:t>5</w:t>
      </w:r>
      <w:r w:rsidR="009622D7">
        <w:rPr>
          <w:rFonts w:ascii="Algerian" w:hAnsi="Algerian"/>
          <w:b/>
          <w:i/>
          <w:color w:val="943634" w:themeColor="accent2" w:themeShade="BF"/>
          <w:sz w:val="76"/>
          <w:szCs w:val="76"/>
          <w:u w:val="single"/>
        </w:rPr>
        <w:t xml:space="preserve"> Giugno 202</w:t>
      </w:r>
      <w:r>
        <w:rPr>
          <w:rFonts w:ascii="Algerian" w:hAnsi="Algerian"/>
          <w:b/>
          <w:i/>
          <w:color w:val="943634" w:themeColor="accent2" w:themeShade="BF"/>
          <w:sz w:val="76"/>
          <w:szCs w:val="76"/>
          <w:u w:val="single"/>
        </w:rPr>
        <w:t>1</w:t>
      </w:r>
      <w:r w:rsidR="009622D7">
        <w:rPr>
          <w:rFonts w:ascii="Algerian" w:hAnsi="Algerian"/>
          <w:b/>
          <w:i/>
          <w:color w:val="943634" w:themeColor="accent2" w:themeShade="BF"/>
          <w:sz w:val="76"/>
          <w:szCs w:val="76"/>
          <w:u w:val="single"/>
        </w:rPr>
        <w:t xml:space="preserve"> </w:t>
      </w:r>
    </w:p>
    <w:p w:rsidR="009622D7" w:rsidRDefault="009622D7" w:rsidP="009622D7">
      <w:pPr>
        <w:tabs>
          <w:tab w:val="left" w:pos="4147"/>
        </w:tabs>
        <w:ind w:left="-567"/>
        <w:rPr>
          <w:rFonts w:ascii="Algerian" w:hAnsi="Algerian"/>
          <w:b/>
          <w:i/>
          <w:color w:val="943634" w:themeColor="accent2" w:themeShade="BF"/>
          <w:sz w:val="76"/>
          <w:szCs w:val="76"/>
          <w:u w:val="single"/>
        </w:rPr>
      </w:pPr>
    </w:p>
    <w:p w:rsidR="009622D7" w:rsidRDefault="009622D7" w:rsidP="009622D7">
      <w:pPr>
        <w:tabs>
          <w:tab w:val="left" w:pos="4147"/>
        </w:tabs>
        <w:ind w:left="-567"/>
        <w:jc w:val="center"/>
        <w:rPr>
          <w:rFonts w:ascii="Algerian" w:hAnsi="Algerian"/>
          <w:b/>
          <w:i/>
          <w:color w:val="00B050"/>
          <w:sz w:val="76"/>
          <w:szCs w:val="76"/>
          <w:u w:val="single"/>
        </w:rPr>
      </w:pPr>
      <w:r w:rsidRPr="009622D7">
        <w:rPr>
          <w:rFonts w:ascii="Algerian" w:hAnsi="Algerian"/>
          <w:b/>
          <w:i/>
          <w:color w:val="00B050"/>
          <w:sz w:val="76"/>
          <w:szCs w:val="76"/>
          <w:u w:val="single"/>
        </w:rPr>
        <w:t>Quota individuale:</w:t>
      </w:r>
      <w:r w:rsidR="00E81F4C">
        <w:rPr>
          <w:rFonts w:ascii="Algerian" w:hAnsi="Algerian"/>
          <w:b/>
          <w:i/>
          <w:color w:val="00B050"/>
          <w:sz w:val="76"/>
          <w:szCs w:val="76"/>
          <w:u w:val="single"/>
        </w:rPr>
        <w:t xml:space="preserve"> 8</w:t>
      </w:r>
      <w:r w:rsidR="00502D88">
        <w:rPr>
          <w:rFonts w:ascii="Algerian" w:hAnsi="Algerian"/>
          <w:b/>
          <w:i/>
          <w:color w:val="00B050"/>
          <w:sz w:val="76"/>
          <w:szCs w:val="76"/>
          <w:u w:val="single"/>
        </w:rPr>
        <w:t>5</w:t>
      </w:r>
      <w:r w:rsidR="00E81F4C">
        <w:rPr>
          <w:rFonts w:ascii="Algerian" w:hAnsi="Algerian"/>
          <w:b/>
          <w:i/>
          <w:color w:val="00B050"/>
          <w:sz w:val="76"/>
          <w:szCs w:val="76"/>
          <w:u w:val="single"/>
        </w:rPr>
        <w:t>,00 €</w:t>
      </w:r>
    </w:p>
    <w:p w:rsidR="009622D7" w:rsidRDefault="009622D7" w:rsidP="009622D7">
      <w:pPr>
        <w:jc w:val="center"/>
        <w:rPr>
          <w:rFonts w:asciiTheme="majorHAnsi" w:hAnsiTheme="majorHAnsi"/>
          <w:u w:val="single"/>
        </w:rPr>
      </w:pPr>
    </w:p>
    <w:p w:rsidR="009622D7" w:rsidRDefault="009622D7" w:rsidP="009622D7">
      <w:pPr>
        <w:jc w:val="center"/>
        <w:rPr>
          <w:rFonts w:asciiTheme="majorHAnsi" w:hAnsiTheme="majorHAnsi"/>
          <w:u w:val="single"/>
        </w:rPr>
      </w:pPr>
    </w:p>
    <w:p w:rsidR="009622D7" w:rsidRDefault="009622D7" w:rsidP="009622D7">
      <w:pPr>
        <w:jc w:val="center"/>
        <w:rPr>
          <w:rFonts w:asciiTheme="majorHAnsi" w:hAnsiTheme="majorHAnsi"/>
          <w:u w:val="single"/>
        </w:rPr>
      </w:pPr>
    </w:p>
    <w:p w:rsidR="009622D7" w:rsidRPr="009622D7" w:rsidRDefault="009622D7" w:rsidP="009622D7">
      <w:pPr>
        <w:jc w:val="center"/>
        <w:rPr>
          <w:rFonts w:asciiTheme="majorHAnsi" w:hAnsiTheme="majorHAnsi"/>
          <w:b/>
          <w:color w:val="FF0000"/>
          <w:u w:val="single"/>
        </w:rPr>
      </w:pPr>
      <w:r w:rsidRPr="009622D7">
        <w:rPr>
          <w:rFonts w:asciiTheme="majorHAnsi" w:hAnsiTheme="majorHAnsi"/>
          <w:b/>
          <w:color w:val="FF0000"/>
          <w:u w:val="single"/>
        </w:rPr>
        <w:t xml:space="preserve">ETSI Sede di Novara – Via dei Caccia 7/B -  tel. 0321/6751054-42  fax 0321/6751041 </w:t>
      </w:r>
      <w:proofErr w:type="spellStart"/>
      <w:r w:rsidRPr="009622D7">
        <w:rPr>
          <w:rFonts w:asciiTheme="majorHAnsi" w:hAnsiTheme="majorHAnsi"/>
          <w:b/>
          <w:color w:val="FF0000"/>
          <w:u w:val="single"/>
        </w:rPr>
        <w:t>etsi@cislnovara</w:t>
      </w:r>
      <w:proofErr w:type="spellEnd"/>
    </w:p>
    <w:p w:rsidR="00E81F4C" w:rsidRDefault="00E81F4C" w:rsidP="002A55A7">
      <w:pPr>
        <w:jc w:val="both"/>
        <w:rPr>
          <w:rFonts w:cstheme="minorHAnsi"/>
          <w:b/>
          <w:i/>
          <w:sz w:val="24"/>
          <w:szCs w:val="24"/>
        </w:rPr>
      </w:pPr>
    </w:p>
    <w:p w:rsidR="00E81F4C" w:rsidRDefault="00E81F4C" w:rsidP="002A55A7">
      <w:pPr>
        <w:jc w:val="both"/>
        <w:rPr>
          <w:rFonts w:cstheme="minorHAnsi"/>
          <w:b/>
          <w:i/>
          <w:sz w:val="24"/>
          <w:szCs w:val="24"/>
        </w:rPr>
      </w:pPr>
    </w:p>
    <w:p w:rsidR="009622D7" w:rsidRPr="002A55A7" w:rsidRDefault="002A55A7" w:rsidP="002A55A7">
      <w:pPr>
        <w:jc w:val="both"/>
        <w:rPr>
          <w:rFonts w:cstheme="minorHAnsi"/>
          <w:b/>
          <w:i/>
          <w:sz w:val="24"/>
          <w:szCs w:val="24"/>
        </w:rPr>
      </w:pPr>
      <w:r w:rsidRPr="002A55A7">
        <w:rPr>
          <w:rFonts w:cstheme="minorHAnsi"/>
          <w:b/>
          <w:i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3484880</wp:posOffset>
            </wp:positionH>
            <wp:positionV relativeFrom="margin">
              <wp:posOffset>-36830</wp:posOffset>
            </wp:positionV>
            <wp:extent cx="3120390" cy="2033270"/>
            <wp:effectExtent l="19050" t="0" r="3810" b="0"/>
            <wp:wrapSquare wrapText="bothSides"/>
            <wp:docPr id="13" name="Immagine 13" descr="http://www.corteciliegia.it/frutta-verdura/wp-content/uploads/2015/04/fattoria-corte-ciliegia-770x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rteciliegia.it/frutta-verdura/wp-content/uploads/2015/04/fattoria-corte-ciliegia-770x5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33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622D7" w:rsidRPr="002A55A7">
        <w:rPr>
          <w:rFonts w:cstheme="minorHAnsi"/>
          <w:b/>
          <w:i/>
          <w:sz w:val="24"/>
          <w:szCs w:val="24"/>
        </w:rPr>
        <w:t>Partenza dalle proprie sedi.</w:t>
      </w:r>
    </w:p>
    <w:p w:rsidR="002A55A7" w:rsidRDefault="009622D7" w:rsidP="002A55A7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Arrivo a </w:t>
      </w:r>
      <w:proofErr w:type="spellStart"/>
      <w:r>
        <w:rPr>
          <w:rFonts w:cstheme="minorHAnsi"/>
          <w:i/>
          <w:sz w:val="24"/>
          <w:szCs w:val="24"/>
        </w:rPr>
        <w:t>Mason</w:t>
      </w:r>
      <w:proofErr w:type="spellEnd"/>
      <w:r>
        <w:rPr>
          <w:rFonts w:cstheme="minorHAnsi"/>
          <w:i/>
          <w:sz w:val="24"/>
          <w:szCs w:val="24"/>
        </w:rPr>
        <w:t xml:space="preserve"> Vicentino attraverso le colline fiorite all’ a</w:t>
      </w:r>
      <w:r w:rsidR="00BF05C9">
        <w:rPr>
          <w:rFonts w:cstheme="minorHAnsi"/>
          <w:i/>
          <w:sz w:val="24"/>
          <w:szCs w:val="24"/>
        </w:rPr>
        <w:t>zienda agricola</w:t>
      </w:r>
      <w:r w:rsidR="00C73DCA">
        <w:rPr>
          <w:rFonts w:cstheme="minorHAnsi"/>
          <w:i/>
          <w:sz w:val="24"/>
          <w:szCs w:val="24"/>
        </w:rPr>
        <w:t xml:space="preserve"> </w:t>
      </w:r>
      <w:r w:rsidR="00C73DCA" w:rsidRPr="002A55A7">
        <w:rPr>
          <w:rFonts w:cstheme="minorHAnsi"/>
          <w:b/>
          <w:i/>
          <w:sz w:val="24"/>
          <w:szCs w:val="24"/>
          <w:u w:val="single"/>
        </w:rPr>
        <w:t>“Corte Ciliegia”;</w:t>
      </w:r>
      <w:r w:rsidR="00C73DCA">
        <w:rPr>
          <w:rFonts w:cstheme="minorHAnsi"/>
          <w:i/>
          <w:sz w:val="24"/>
          <w:szCs w:val="24"/>
        </w:rPr>
        <w:t xml:space="preserve"> </w:t>
      </w:r>
      <w:r w:rsidR="00C73DCA" w:rsidRPr="00C73DCA">
        <w:rPr>
          <w:rFonts w:cstheme="minorHAnsi"/>
          <w:i/>
          <w:sz w:val="24"/>
          <w:szCs w:val="24"/>
        </w:rPr>
        <w:t>azienda agricola</w:t>
      </w:r>
      <w:r w:rsidR="00C73DCA">
        <w:rPr>
          <w:rFonts w:cstheme="minorHAnsi"/>
          <w:i/>
          <w:sz w:val="24"/>
          <w:szCs w:val="24"/>
        </w:rPr>
        <w:t xml:space="preserve"> che </w:t>
      </w:r>
      <w:r w:rsidR="00C73DCA" w:rsidRPr="00C73DCA">
        <w:rPr>
          <w:rFonts w:cstheme="minorHAnsi"/>
          <w:i/>
          <w:sz w:val="24"/>
          <w:szCs w:val="24"/>
        </w:rPr>
        <w:t xml:space="preserve"> si trova a </w:t>
      </w:r>
      <w:proofErr w:type="spellStart"/>
      <w:r w:rsidR="00C73DCA" w:rsidRPr="00C73DCA">
        <w:rPr>
          <w:rFonts w:cstheme="minorHAnsi"/>
          <w:i/>
          <w:sz w:val="24"/>
          <w:szCs w:val="24"/>
        </w:rPr>
        <w:t>Marostica</w:t>
      </w:r>
      <w:proofErr w:type="spellEnd"/>
      <w:r w:rsidR="00C73DCA" w:rsidRPr="00C73DCA">
        <w:rPr>
          <w:rFonts w:cstheme="minorHAnsi"/>
          <w:i/>
          <w:sz w:val="24"/>
          <w:szCs w:val="24"/>
        </w:rPr>
        <w:t>, ai piedi della Pedemontana Veneta, e da ben tre generazioni opera nella coltivazione di prodotti ortofrutticoli, utilizzando tecniche agronomiche rispettose dell’ambiente e del consumatore.</w:t>
      </w:r>
      <w:r w:rsidR="00C73DCA">
        <w:rPr>
          <w:rFonts w:cstheme="minorHAnsi"/>
          <w:i/>
          <w:sz w:val="24"/>
          <w:szCs w:val="24"/>
        </w:rPr>
        <w:t xml:space="preserve"> </w:t>
      </w:r>
    </w:p>
    <w:p w:rsidR="002A55A7" w:rsidRDefault="002A55A7" w:rsidP="002A55A7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2091690</wp:posOffset>
            </wp:positionV>
            <wp:extent cx="2745740" cy="1791970"/>
            <wp:effectExtent l="19050" t="0" r="0" b="0"/>
            <wp:wrapSquare wrapText="bothSides"/>
            <wp:docPr id="16" name="Immagine 16" descr="http://www.corteciliegia.it/frutta-verdura/wp-content/uploads/2015/04/raccolta-frutta-770x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orteciliegia.it/frutta-verdura/wp-content/uploads/2015/04/raccolta-frutta-770x5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7919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73DCA" w:rsidRPr="00C73DCA" w:rsidRDefault="00C73DCA" w:rsidP="002A55A7">
      <w:pPr>
        <w:jc w:val="both"/>
        <w:rPr>
          <w:rFonts w:cstheme="minorHAnsi"/>
          <w:i/>
          <w:sz w:val="24"/>
          <w:szCs w:val="24"/>
        </w:rPr>
      </w:pPr>
      <w:r w:rsidRPr="00C73DCA">
        <w:rPr>
          <w:rFonts w:cstheme="minorHAnsi"/>
          <w:i/>
          <w:sz w:val="24"/>
          <w:szCs w:val="24"/>
        </w:rPr>
        <w:t xml:space="preserve">Su un’estensione di 6 ettari coltiviamo, infatti, prevalentemente </w:t>
      </w:r>
      <w:r w:rsidRPr="002A55A7">
        <w:rPr>
          <w:rFonts w:cstheme="minorHAnsi"/>
          <w:b/>
          <w:i/>
          <w:sz w:val="24"/>
          <w:szCs w:val="24"/>
          <w:u w:val="single"/>
        </w:rPr>
        <w:t xml:space="preserve">Ciliegie di </w:t>
      </w:r>
      <w:proofErr w:type="spellStart"/>
      <w:r w:rsidRPr="002A55A7">
        <w:rPr>
          <w:rFonts w:cstheme="minorHAnsi"/>
          <w:b/>
          <w:i/>
          <w:sz w:val="24"/>
          <w:szCs w:val="24"/>
          <w:u w:val="single"/>
        </w:rPr>
        <w:t>Marostica</w:t>
      </w:r>
      <w:proofErr w:type="spellEnd"/>
      <w:r w:rsidRPr="002A55A7"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spellStart"/>
      <w:r w:rsidRPr="002A55A7">
        <w:rPr>
          <w:rFonts w:cstheme="minorHAnsi"/>
          <w:b/>
          <w:i/>
          <w:sz w:val="24"/>
          <w:szCs w:val="24"/>
          <w:u w:val="single"/>
        </w:rPr>
        <w:t>I.G.P.</w:t>
      </w:r>
      <w:proofErr w:type="spellEnd"/>
      <w:r w:rsidRPr="002A55A7">
        <w:rPr>
          <w:rFonts w:cstheme="minorHAnsi"/>
          <w:b/>
          <w:i/>
          <w:sz w:val="24"/>
          <w:szCs w:val="24"/>
          <w:u w:val="single"/>
        </w:rPr>
        <w:t>,</w:t>
      </w:r>
      <w:r w:rsidRPr="00C73DCA">
        <w:rPr>
          <w:rFonts w:cstheme="minorHAnsi"/>
          <w:i/>
          <w:sz w:val="24"/>
          <w:szCs w:val="24"/>
        </w:rPr>
        <w:t xml:space="preserve"> pesche, nettarine, albicocche, pere, mele, uva fragola, mirtilli, susine, asparagi bianchi, patate e zucchine, mais Marano.</w:t>
      </w:r>
    </w:p>
    <w:p w:rsidR="002A55A7" w:rsidRDefault="002A55A7" w:rsidP="002A55A7">
      <w:pPr>
        <w:jc w:val="both"/>
        <w:rPr>
          <w:rFonts w:cstheme="minorHAnsi"/>
          <w:b/>
          <w:i/>
          <w:sz w:val="24"/>
          <w:szCs w:val="24"/>
        </w:rPr>
      </w:pPr>
    </w:p>
    <w:p w:rsidR="002A55A7" w:rsidRDefault="002A55A7" w:rsidP="002A55A7">
      <w:pPr>
        <w:jc w:val="both"/>
        <w:rPr>
          <w:rFonts w:cstheme="minorHAnsi"/>
          <w:b/>
          <w:i/>
          <w:sz w:val="24"/>
          <w:szCs w:val="24"/>
        </w:rPr>
      </w:pPr>
    </w:p>
    <w:p w:rsidR="00BF05C9" w:rsidRPr="002A55A7" w:rsidRDefault="00BF05C9" w:rsidP="002A55A7">
      <w:pPr>
        <w:jc w:val="both"/>
        <w:rPr>
          <w:rFonts w:cstheme="minorHAnsi"/>
          <w:b/>
          <w:i/>
          <w:sz w:val="24"/>
          <w:szCs w:val="24"/>
        </w:rPr>
      </w:pPr>
      <w:r w:rsidRPr="002A55A7">
        <w:rPr>
          <w:rFonts w:cstheme="minorHAnsi"/>
          <w:b/>
          <w:i/>
          <w:sz w:val="24"/>
          <w:szCs w:val="24"/>
        </w:rPr>
        <w:t>Pranzo in ristorante</w:t>
      </w:r>
    </w:p>
    <w:p w:rsidR="002A55A7" w:rsidRDefault="00E81F4C" w:rsidP="002A55A7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3449320</wp:posOffset>
            </wp:positionH>
            <wp:positionV relativeFrom="margin">
              <wp:posOffset>4133215</wp:posOffset>
            </wp:positionV>
            <wp:extent cx="2978150" cy="1983740"/>
            <wp:effectExtent l="190500" t="152400" r="165100" b="130810"/>
            <wp:wrapSquare wrapText="bothSides"/>
            <wp:docPr id="19" name="Immagine 19" descr="Risultati immagini per maro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i immagini per marost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983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F05C9">
        <w:rPr>
          <w:rFonts w:cstheme="minorHAnsi"/>
          <w:i/>
          <w:sz w:val="24"/>
          <w:szCs w:val="24"/>
        </w:rPr>
        <w:t xml:space="preserve">Nel pomeriggio arrivo a </w:t>
      </w:r>
      <w:proofErr w:type="spellStart"/>
      <w:r w:rsidR="00BF05C9" w:rsidRPr="002A55A7">
        <w:rPr>
          <w:rFonts w:cstheme="minorHAnsi"/>
          <w:b/>
          <w:i/>
          <w:sz w:val="24"/>
          <w:szCs w:val="24"/>
          <w:u w:val="single"/>
        </w:rPr>
        <w:t>Marostica</w:t>
      </w:r>
      <w:proofErr w:type="spellEnd"/>
      <w:r w:rsidR="00BF05C9" w:rsidRPr="002A55A7">
        <w:rPr>
          <w:rFonts w:cstheme="minorHAnsi"/>
          <w:b/>
          <w:i/>
          <w:sz w:val="24"/>
          <w:szCs w:val="24"/>
          <w:u w:val="single"/>
        </w:rPr>
        <w:t xml:space="preserve">; </w:t>
      </w:r>
      <w:r w:rsidR="00BF05C9">
        <w:rPr>
          <w:rFonts w:cstheme="minorHAnsi"/>
          <w:i/>
          <w:sz w:val="24"/>
          <w:szCs w:val="24"/>
        </w:rPr>
        <w:t xml:space="preserve">la magnifica Piazza degli Scacchi fa rivivere, nel secondo week- end di settembre degli anni pari, la vicenda della figlia del Castellano di </w:t>
      </w:r>
      <w:proofErr w:type="spellStart"/>
      <w:r w:rsidR="00BF05C9">
        <w:rPr>
          <w:rFonts w:cstheme="minorHAnsi"/>
          <w:i/>
          <w:sz w:val="24"/>
          <w:szCs w:val="24"/>
        </w:rPr>
        <w:t>Marostica</w:t>
      </w:r>
      <w:proofErr w:type="spellEnd"/>
      <w:r w:rsidR="00BF05C9">
        <w:rPr>
          <w:rFonts w:cstheme="minorHAnsi"/>
          <w:i/>
          <w:sz w:val="24"/>
          <w:szCs w:val="24"/>
        </w:rPr>
        <w:t xml:space="preserve"> e dei due giovani Rinaldo</w:t>
      </w:r>
      <w:r w:rsidR="003D2BC6">
        <w:rPr>
          <w:rFonts w:cstheme="minorHAnsi"/>
          <w:i/>
          <w:sz w:val="24"/>
          <w:szCs w:val="24"/>
        </w:rPr>
        <w:t xml:space="preserve"> d’ </w:t>
      </w:r>
      <w:proofErr w:type="spellStart"/>
      <w:r w:rsidR="00C73DCA">
        <w:rPr>
          <w:rFonts w:cstheme="minorHAnsi"/>
          <w:i/>
          <w:sz w:val="24"/>
          <w:szCs w:val="24"/>
        </w:rPr>
        <w:t>Angarano</w:t>
      </w:r>
      <w:proofErr w:type="spellEnd"/>
      <w:r w:rsidR="00C73DCA">
        <w:rPr>
          <w:rFonts w:cstheme="minorHAnsi"/>
          <w:i/>
          <w:sz w:val="24"/>
          <w:szCs w:val="24"/>
        </w:rPr>
        <w:t xml:space="preserve"> e Veri da </w:t>
      </w:r>
      <w:proofErr w:type="spellStart"/>
      <w:r w:rsidR="00C73DCA">
        <w:rPr>
          <w:rFonts w:cstheme="minorHAnsi"/>
          <w:i/>
          <w:sz w:val="24"/>
          <w:szCs w:val="24"/>
        </w:rPr>
        <w:t>Vallonara</w:t>
      </w:r>
      <w:proofErr w:type="spellEnd"/>
      <w:r w:rsidR="00C73DCA">
        <w:rPr>
          <w:rFonts w:cstheme="minorHAnsi"/>
          <w:i/>
          <w:sz w:val="24"/>
          <w:szCs w:val="24"/>
        </w:rPr>
        <w:t xml:space="preserve"> che si contendono la mano della bella </w:t>
      </w:r>
      <w:proofErr w:type="spellStart"/>
      <w:r w:rsidR="00C73DCA">
        <w:rPr>
          <w:rFonts w:cstheme="minorHAnsi"/>
          <w:i/>
          <w:sz w:val="24"/>
          <w:szCs w:val="24"/>
        </w:rPr>
        <w:t>Lionora</w:t>
      </w:r>
      <w:proofErr w:type="spellEnd"/>
      <w:r w:rsidR="00C73DCA">
        <w:rPr>
          <w:rFonts w:cstheme="minorHAnsi"/>
          <w:i/>
          <w:sz w:val="24"/>
          <w:szCs w:val="24"/>
        </w:rPr>
        <w:t>.</w:t>
      </w:r>
    </w:p>
    <w:p w:rsidR="002A55A7" w:rsidRDefault="002A55A7" w:rsidP="002A55A7">
      <w:pPr>
        <w:rPr>
          <w:rFonts w:cstheme="minorHAnsi"/>
          <w:sz w:val="24"/>
          <w:szCs w:val="24"/>
        </w:rPr>
      </w:pPr>
    </w:p>
    <w:p w:rsidR="002A55A7" w:rsidRDefault="002A55A7" w:rsidP="002A55A7">
      <w:pPr>
        <w:tabs>
          <w:tab w:val="left" w:pos="2580"/>
        </w:tabs>
        <w:rPr>
          <w:rFonts w:cstheme="minorHAnsi"/>
          <w:sz w:val="24"/>
          <w:szCs w:val="24"/>
        </w:rPr>
      </w:pPr>
    </w:p>
    <w:p w:rsidR="00BF05C9" w:rsidRDefault="002A55A7" w:rsidP="002A55A7">
      <w:pPr>
        <w:tabs>
          <w:tab w:val="left" w:pos="2580"/>
        </w:tabs>
        <w:rPr>
          <w:rFonts w:cstheme="minorHAnsi"/>
          <w:b/>
          <w:i/>
          <w:sz w:val="24"/>
          <w:szCs w:val="24"/>
        </w:rPr>
      </w:pPr>
      <w:r w:rsidRPr="002A55A7">
        <w:rPr>
          <w:rFonts w:cstheme="minorHAnsi"/>
          <w:b/>
          <w:i/>
          <w:sz w:val="24"/>
          <w:szCs w:val="24"/>
        </w:rPr>
        <w:t>Rientro in serata</w:t>
      </w:r>
      <w:r w:rsidRPr="002A55A7">
        <w:rPr>
          <w:rFonts w:cstheme="minorHAnsi"/>
          <w:b/>
          <w:i/>
          <w:sz w:val="24"/>
          <w:szCs w:val="24"/>
        </w:rPr>
        <w:tab/>
      </w:r>
    </w:p>
    <w:p w:rsidR="00E81F4C" w:rsidRPr="00782CA7" w:rsidRDefault="00E81F4C" w:rsidP="00E81F4C">
      <w:p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i/>
          <w:sz w:val="28"/>
          <w:szCs w:val="28"/>
          <w:u w:val="single"/>
        </w:rPr>
      </w:pPr>
      <w:smartTag w:uri="urn:schemas-microsoft-com:office:smarttags" w:element="PersonName">
        <w:smartTagPr>
          <w:attr w:name="ProductID" w:val="La Quota"/>
        </w:smartTagPr>
        <w:r w:rsidRPr="00782CA7">
          <w:rPr>
            <w:rStyle w:val="Enfasigrassetto"/>
            <w:rFonts w:ascii="Cambria" w:hAnsi="Cambria"/>
            <w:i/>
            <w:sz w:val="28"/>
            <w:szCs w:val="28"/>
            <w:u w:val="single"/>
          </w:rPr>
          <w:t>La Quota</w:t>
        </w:r>
      </w:smartTag>
      <w:r w:rsidRPr="00782CA7">
        <w:rPr>
          <w:rStyle w:val="Enfasigrassetto"/>
          <w:rFonts w:ascii="Cambria" w:hAnsi="Cambria"/>
          <w:i/>
          <w:sz w:val="28"/>
          <w:szCs w:val="28"/>
          <w:u w:val="single"/>
        </w:rPr>
        <w:t xml:space="preserve"> comprende:</w:t>
      </w:r>
    </w:p>
    <w:p w:rsidR="00E81F4C" w:rsidRPr="00E81F4C" w:rsidRDefault="00E81F4C" w:rsidP="00E81F4C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b w:val="0"/>
          <w:i/>
        </w:rPr>
      </w:pPr>
      <w:r w:rsidRPr="00E81F4C">
        <w:rPr>
          <w:rStyle w:val="Enfasigrassetto"/>
          <w:rFonts w:ascii="Cambria" w:hAnsi="Cambria"/>
          <w:b w:val="0"/>
          <w:i/>
        </w:rPr>
        <w:t xml:space="preserve">Accompagnatore </w:t>
      </w:r>
      <w:proofErr w:type="spellStart"/>
      <w:r w:rsidRPr="00E81F4C">
        <w:rPr>
          <w:rStyle w:val="Enfasigrassetto"/>
          <w:rFonts w:ascii="Cambria" w:hAnsi="Cambria"/>
          <w:b w:val="0"/>
          <w:i/>
        </w:rPr>
        <w:t>etsi</w:t>
      </w:r>
      <w:proofErr w:type="spellEnd"/>
    </w:p>
    <w:p w:rsidR="00E81F4C" w:rsidRPr="00E81F4C" w:rsidRDefault="00E81F4C" w:rsidP="00E81F4C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b w:val="0"/>
          <w:i/>
        </w:rPr>
      </w:pPr>
      <w:r w:rsidRPr="00E81F4C">
        <w:rPr>
          <w:rStyle w:val="Enfasigrassetto"/>
          <w:rFonts w:ascii="Cambria" w:hAnsi="Cambria"/>
          <w:b w:val="0"/>
          <w:i/>
        </w:rPr>
        <w:t>Viaggio in bus</w:t>
      </w:r>
    </w:p>
    <w:p w:rsidR="00E81F4C" w:rsidRPr="00E81F4C" w:rsidRDefault="00E81F4C" w:rsidP="00E81F4C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b w:val="0"/>
          <w:i/>
        </w:rPr>
      </w:pPr>
      <w:r w:rsidRPr="00E81F4C">
        <w:rPr>
          <w:rStyle w:val="Enfasigrassetto"/>
          <w:rFonts w:ascii="Cambria" w:hAnsi="Cambria"/>
          <w:b w:val="0"/>
          <w:i/>
        </w:rPr>
        <w:t xml:space="preserve">Visita guidata della città di </w:t>
      </w:r>
      <w:proofErr w:type="spellStart"/>
      <w:r w:rsidRPr="00E81F4C">
        <w:rPr>
          <w:rStyle w:val="Enfasigrassetto"/>
          <w:rFonts w:ascii="Cambria" w:hAnsi="Cambria"/>
          <w:b w:val="0"/>
          <w:i/>
        </w:rPr>
        <w:t>Marostica</w:t>
      </w:r>
      <w:proofErr w:type="spellEnd"/>
    </w:p>
    <w:p w:rsidR="00E81F4C" w:rsidRPr="00E81F4C" w:rsidRDefault="00502D88" w:rsidP="00E81F4C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b w:val="0"/>
          <w:i/>
        </w:rPr>
      </w:pPr>
      <w:r>
        <w:rPr>
          <w:rStyle w:val="Enfasigrassetto"/>
          <w:rFonts w:ascii="Cambria" w:hAnsi="Cambria"/>
          <w:b w:val="0"/>
          <w:i/>
        </w:rPr>
        <w:t>Ingresso con guida</w:t>
      </w:r>
      <w:r w:rsidR="00E81F4C" w:rsidRPr="00E81F4C">
        <w:rPr>
          <w:rStyle w:val="Enfasigrassetto"/>
          <w:rFonts w:ascii="Cambria" w:hAnsi="Cambria"/>
          <w:b w:val="0"/>
          <w:i/>
        </w:rPr>
        <w:t xml:space="preserve"> in azienda agricola</w:t>
      </w:r>
    </w:p>
    <w:p w:rsidR="00E81F4C" w:rsidRPr="00E81F4C" w:rsidRDefault="00E81F4C" w:rsidP="00E81F4C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b w:val="0"/>
          <w:i/>
        </w:rPr>
      </w:pPr>
      <w:r w:rsidRPr="00E81F4C">
        <w:rPr>
          <w:rStyle w:val="Enfasigrassetto"/>
          <w:rFonts w:ascii="Cambria" w:hAnsi="Cambria"/>
          <w:b w:val="0"/>
          <w:i/>
        </w:rPr>
        <w:t>Pranzo in ristorante</w:t>
      </w:r>
    </w:p>
    <w:p w:rsidR="00E81F4C" w:rsidRPr="00E81F4C" w:rsidRDefault="00E81F4C" w:rsidP="00E81F4C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b w:val="0"/>
          <w:i/>
        </w:rPr>
      </w:pPr>
      <w:r w:rsidRPr="00E81F4C">
        <w:rPr>
          <w:rStyle w:val="Enfasigrassetto"/>
          <w:rFonts w:ascii="Cambria" w:hAnsi="Cambria"/>
          <w:b w:val="0"/>
          <w:i/>
        </w:rPr>
        <w:t>Assicurazione</w:t>
      </w:r>
    </w:p>
    <w:p w:rsidR="00E81F4C" w:rsidRDefault="00E81F4C" w:rsidP="00E81F4C">
      <w:pPr>
        <w:spacing w:before="100" w:beforeAutospacing="1" w:after="100" w:afterAutospacing="1" w:line="240" w:lineRule="auto"/>
        <w:jc w:val="both"/>
        <w:rPr>
          <w:rStyle w:val="Enfasigrassetto"/>
          <w:rFonts w:ascii="Cambria" w:hAnsi="Cambria"/>
          <w:i/>
          <w:sz w:val="28"/>
          <w:szCs w:val="28"/>
          <w:u w:val="single"/>
        </w:rPr>
      </w:pPr>
      <w:r w:rsidRPr="00E81F4C">
        <w:rPr>
          <w:rStyle w:val="Enfasigrassetto"/>
          <w:rFonts w:ascii="Cambria" w:hAnsi="Cambria"/>
          <w:i/>
          <w:sz w:val="28"/>
          <w:szCs w:val="28"/>
          <w:u w:val="single"/>
        </w:rPr>
        <w:t>La Quota</w:t>
      </w:r>
      <w:r>
        <w:rPr>
          <w:rStyle w:val="Enfasigrassetto"/>
          <w:rFonts w:ascii="Cambria" w:hAnsi="Cambria"/>
          <w:i/>
          <w:sz w:val="28"/>
          <w:szCs w:val="28"/>
          <w:u w:val="single"/>
        </w:rPr>
        <w:t xml:space="preserve"> non </w:t>
      </w:r>
      <w:r w:rsidRPr="00E81F4C">
        <w:rPr>
          <w:rStyle w:val="Enfasigrassetto"/>
          <w:rFonts w:ascii="Cambria" w:hAnsi="Cambria"/>
          <w:i/>
          <w:sz w:val="28"/>
          <w:szCs w:val="28"/>
          <w:u w:val="single"/>
        </w:rPr>
        <w:t>comprende:</w:t>
      </w:r>
    </w:p>
    <w:p w:rsidR="00E81F4C" w:rsidRPr="00E81F4C" w:rsidRDefault="00E81F4C" w:rsidP="00E81F4C">
      <w:pPr>
        <w:pStyle w:val="NormaleWeb"/>
        <w:numPr>
          <w:ilvl w:val="0"/>
          <w:numId w:val="2"/>
        </w:numPr>
        <w:spacing w:before="0" w:beforeAutospacing="0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E81F4C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Extra di carattere personale</w:t>
      </w:r>
    </w:p>
    <w:p w:rsidR="00E81F4C" w:rsidRPr="00E81F4C" w:rsidRDefault="00E81F4C" w:rsidP="002A55A7">
      <w:pPr>
        <w:pStyle w:val="NormaleWeb"/>
        <w:numPr>
          <w:ilvl w:val="0"/>
          <w:numId w:val="2"/>
        </w:numPr>
        <w:tabs>
          <w:tab w:val="left" w:pos="2580"/>
        </w:tabs>
        <w:jc w:val="both"/>
        <w:rPr>
          <w:rFonts w:cstheme="minorHAnsi"/>
          <w:i/>
        </w:rPr>
      </w:pPr>
      <w:r w:rsidRPr="00E81F4C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Tutto quanto non indicato in programma e  nella voce “La quota comprende”</w:t>
      </w:r>
    </w:p>
    <w:sectPr w:rsidR="00E81F4C" w:rsidRPr="00E81F4C" w:rsidSect="00E81F4C">
      <w:pgSz w:w="11906" w:h="16838"/>
      <w:pgMar w:top="127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CBD"/>
    <w:multiLevelType w:val="hybridMultilevel"/>
    <w:tmpl w:val="167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42003"/>
    <w:multiLevelType w:val="hybridMultilevel"/>
    <w:tmpl w:val="7EB42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622D7"/>
    <w:rsid w:val="000A4DAC"/>
    <w:rsid w:val="002A55A7"/>
    <w:rsid w:val="003D2BC6"/>
    <w:rsid w:val="00502D88"/>
    <w:rsid w:val="00706C18"/>
    <w:rsid w:val="00763B03"/>
    <w:rsid w:val="009622D7"/>
    <w:rsid w:val="00A22C68"/>
    <w:rsid w:val="00AC0B6B"/>
    <w:rsid w:val="00BD0F8A"/>
    <w:rsid w:val="00BF05C9"/>
    <w:rsid w:val="00C73DCA"/>
    <w:rsid w:val="00E81F4C"/>
    <w:rsid w:val="00FB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2D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E81F4C"/>
    <w:rPr>
      <w:b/>
      <w:bCs/>
    </w:rPr>
  </w:style>
  <w:style w:type="paragraph" w:styleId="Paragrafoelenco">
    <w:name w:val="List Paragraph"/>
    <w:basedOn w:val="Normale"/>
    <w:uiPriority w:val="34"/>
    <w:qFormat/>
    <w:rsid w:val="00E81F4C"/>
    <w:pPr>
      <w:ind w:left="720"/>
      <w:contextualSpacing/>
    </w:pPr>
  </w:style>
  <w:style w:type="paragraph" w:styleId="NormaleWeb">
    <w:name w:val="Normal (Web)"/>
    <w:basedOn w:val="Normale"/>
    <w:unhideWhenUsed/>
    <w:rsid w:val="00E8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2019-11-27T08:53:00Z</dcterms:created>
  <dcterms:modified xsi:type="dcterms:W3CDTF">2020-11-03T11:23:00Z</dcterms:modified>
</cp:coreProperties>
</file>