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CE" w:rsidRPr="009D06CE" w:rsidRDefault="0085118C" w:rsidP="008511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60"/>
        </w:tabs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-531495</wp:posOffset>
            </wp:positionV>
            <wp:extent cx="1727200" cy="1587500"/>
            <wp:effectExtent l="0" t="0" r="0" b="0"/>
            <wp:wrapNone/>
            <wp:docPr id="2" name="Immagine 2" descr="Risultati immagini per PRENOTA SUB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RENOTA SUBI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06CE" w:rsidRPr="009304D7">
        <w:rPr>
          <w:noProof/>
          <w:sz w:val="16"/>
          <w:szCs w:val="16"/>
          <w:lang w:eastAsia="it-IT"/>
        </w:rPr>
        <w:t xml:space="preserve"> </w:t>
      </w:r>
      <w:r w:rsidR="009D06CE">
        <w:rPr>
          <w:noProof/>
          <w:sz w:val="16"/>
          <w:szCs w:val="16"/>
          <w:lang w:eastAsia="it-IT"/>
        </w:rPr>
        <w:t xml:space="preserve">    </w:t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>
        <w:rPr>
          <w:noProof/>
          <w:sz w:val="16"/>
          <w:szCs w:val="16"/>
          <w:lang w:eastAsia="it-IT"/>
        </w:rPr>
        <w:tab/>
      </w:r>
      <w:r w:rsidR="009D06CE" w:rsidRPr="009D06CE">
        <w:rPr>
          <w:b/>
          <w:noProof/>
          <w:sz w:val="16"/>
          <w:szCs w:val="16"/>
          <w:lang w:eastAsia="it-IT"/>
        </w:rPr>
        <w:t xml:space="preserve">           POSTI LIMITATI</w:t>
      </w:r>
      <w:r>
        <w:rPr>
          <w:b/>
          <w:noProof/>
          <w:sz w:val="16"/>
          <w:szCs w:val="16"/>
          <w:lang w:eastAsia="it-IT"/>
        </w:rPr>
        <w:tab/>
      </w:r>
      <w:r>
        <w:rPr>
          <w:b/>
          <w:noProof/>
          <w:sz w:val="16"/>
          <w:szCs w:val="16"/>
          <w:lang w:eastAsia="it-IT"/>
        </w:rPr>
        <w:tab/>
      </w: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38pt" o:ole="">
            <v:imagedata r:id="rId7" o:title=""/>
          </v:shape>
          <o:OLEObject Type="Embed" ProgID="MSPhotoEd.3" ShapeID="_x0000_i1025" DrawAspect="Content" ObjectID="_1705747053" r:id="rId8"/>
        </w:object>
      </w:r>
    </w:p>
    <w:p w:rsidR="002732B7" w:rsidRDefault="00CF7802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48"/>
          <w:szCs w:val="48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-205740</wp:posOffset>
            </wp:positionH>
            <wp:positionV relativeFrom="margin">
              <wp:posOffset>649605</wp:posOffset>
            </wp:positionV>
            <wp:extent cx="2279650" cy="1778000"/>
            <wp:effectExtent l="19050" t="0" r="6350" b="0"/>
            <wp:wrapSquare wrapText="bothSides"/>
            <wp:docPr id="3" name="Immagine 2" descr="Hotel Laurino Moena, Trento, Trentino Alto Adige - allhotel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Laurino Moena, Trento, Trentino Alto Adige - allhotel.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7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04D7">
        <w:rPr>
          <w:noProof/>
          <w:lang w:eastAsia="it-IT"/>
        </w:rPr>
        <w:t xml:space="preserve">              </w:t>
      </w:r>
      <w:r w:rsidR="009304D7">
        <w:rPr>
          <w:noProof/>
          <w:lang w:eastAsia="it-IT"/>
        </w:rPr>
        <w:tab/>
      </w:r>
      <w:r w:rsidR="009304D7">
        <w:rPr>
          <w:noProof/>
          <w:lang w:eastAsia="it-IT"/>
        </w:rPr>
        <w:tab/>
      </w:r>
      <w:r w:rsidR="009304D7">
        <w:rPr>
          <w:noProof/>
          <w:lang w:eastAsia="it-IT"/>
        </w:rPr>
        <w:tab/>
      </w:r>
      <w:r w:rsidR="009304D7">
        <w:rPr>
          <w:noProof/>
          <w:lang w:eastAsia="it-IT"/>
        </w:rPr>
        <w:tab/>
      </w:r>
      <w:r w:rsidR="009304D7">
        <w:rPr>
          <w:noProof/>
          <w:lang w:eastAsia="it-IT"/>
        </w:rPr>
        <w:tab/>
      </w:r>
      <w:r w:rsidR="009304D7">
        <w:rPr>
          <w:noProof/>
          <w:lang w:eastAsia="it-IT"/>
        </w:rPr>
        <w:tab/>
      </w:r>
      <w:r w:rsidR="009304D7">
        <w:rPr>
          <w:noProof/>
          <w:lang w:eastAsia="it-IT"/>
        </w:rPr>
        <w:tab/>
      </w:r>
      <w:r w:rsidR="009304D7">
        <w:rPr>
          <w:noProof/>
          <w:lang w:eastAsia="it-IT"/>
        </w:rPr>
        <w:tab/>
        <w:t xml:space="preserve"> </w:t>
      </w:r>
      <w:r w:rsidR="002732B7">
        <w:rPr>
          <w:noProof/>
          <w:lang w:eastAsia="it-IT"/>
        </w:rPr>
        <w:tab/>
      </w:r>
      <w:r w:rsidR="002732B7">
        <w:rPr>
          <w:noProof/>
          <w:lang w:eastAsia="it-IT"/>
        </w:rPr>
        <w:tab/>
      </w:r>
      <w:r w:rsidR="002732B7">
        <w:rPr>
          <w:noProof/>
          <w:lang w:eastAsia="it-IT"/>
        </w:rPr>
        <w:tab/>
      </w:r>
      <w:r w:rsidR="002732B7">
        <w:rPr>
          <w:noProof/>
          <w:lang w:eastAsia="it-IT"/>
        </w:rPr>
        <w:tab/>
      </w:r>
      <w:r w:rsidR="002732B7">
        <w:rPr>
          <w:noProof/>
          <w:lang w:eastAsia="it-IT"/>
        </w:rPr>
        <w:tab/>
      </w:r>
      <w:r w:rsidR="002732B7">
        <w:rPr>
          <w:noProof/>
          <w:lang w:eastAsia="it-IT"/>
        </w:rPr>
        <w:tab/>
      </w:r>
      <w:r w:rsidR="002732B7">
        <w:rPr>
          <w:noProof/>
          <w:lang w:eastAsia="it-IT"/>
        </w:rPr>
        <w:tab/>
      </w:r>
      <w:r w:rsidR="009304D7">
        <w:rPr>
          <w:noProof/>
          <w:lang w:eastAsia="it-IT"/>
        </w:rPr>
        <w:tab/>
      </w:r>
      <w:r w:rsidR="009304D7">
        <w:rPr>
          <w:noProof/>
          <w:lang w:eastAsia="it-IT"/>
        </w:rPr>
        <w:tab/>
      </w:r>
      <w:r w:rsidR="009304D7">
        <w:rPr>
          <w:noProof/>
          <w:lang w:eastAsia="it-IT"/>
        </w:rPr>
        <w:tab/>
      </w:r>
    </w:p>
    <w:p w:rsidR="00985F88" w:rsidRPr="00CF7802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48"/>
          <w:szCs w:val="48"/>
        </w:rPr>
      </w:pPr>
      <w:r w:rsidRPr="00CF7802">
        <w:rPr>
          <w:rFonts w:ascii="Tahoma" w:hAnsi="Tahoma" w:cs="Tahoma"/>
          <w:b/>
          <w:color w:val="948A54" w:themeColor="background2" w:themeShade="80"/>
          <w:sz w:val="40"/>
          <w:szCs w:val="40"/>
        </w:rPr>
        <w:t xml:space="preserve">HOTEL </w:t>
      </w:r>
      <w:r w:rsidR="002732B7" w:rsidRPr="00CF7802">
        <w:rPr>
          <w:rFonts w:ascii="Tahoma" w:hAnsi="Tahoma" w:cs="Tahoma"/>
          <w:b/>
          <w:color w:val="948A54" w:themeColor="background2" w:themeShade="80"/>
          <w:sz w:val="40"/>
          <w:szCs w:val="40"/>
        </w:rPr>
        <w:t>L</w:t>
      </w:r>
      <w:r w:rsidR="00CF7802" w:rsidRPr="00CF7802">
        <w:rPr>
          <w:rFonts w:ascii="Tahoma" w:hAnsi="Tahoma" w:cs="Tahoma"/>
          <w:b/>
          <w:color w:val="948A54" w:themeColor="background2" w:themeShade="80"/>
          <w:sz w:val="40"/>
          <w:szCs w:val="40"/>
        </w:rPr>
        <w:t>AURINO</w:t>
      </w:r>
      <w:r w:rsidRPr="00CF7802">
        <w:rPr>
          <w:rFonts w:ascii="Tahoma" w:hAnsi="Tahoma" w:cs="Tahoma"/>
          <w:color w:val="948A54" w:themeColor="background2" w:themeShade="80"/>
          <w:sz w:val="40"/>
          <w:szCs w:val="40"/>
        </w:rPr>
        <w:t xml:space="preserve"> </w:t>
      </w:r>
      <w:r w:rsidR="009439C5" w:rsidRPr="00CF7802">
        <w:rPr>
          <w:rFonts w:ascii="Tahoma" w:hAnsi="Tahoma" w:cs="Tahoma"/>
          <w:color w:val="948A54" w:themeColor="background2" w:themeShade="80"/>
          <w:sz w:val="40"/>
          <w:szCs w:val="40"/>
        </w:rPr>
        <w:t>***</w:t>
      </w:r>
      <w:r w:rsidR="00985F88" w:rsidRPr="00CF7802">
        <w:rPr>
          <w:rFonts w:ascii="Tahoma" w:hAnsi="Tahoma" w:cs="Tahoma"/>
          <w:color w:val="0F243E" w:themeColor="text2" w:themeShade="80"/>
          <w:sz w:val="40"/>
          <w:szCs w:val="40"/>
        </w:rPr>
        <w:t xml:space="preserve"> </w:t>
      </w:r>
      <w:r w:rsidR="002732B7" w:rsidRPr="00CF7802">
        <w:rPr>
          <w:rFonts w:ascii="Tahoma" w:hAnsi="Tahoma" w:cs="Tahoma"/>
          <w:color w:val="0F243E" w:themeColor="text2" w:themeShade="80"/>
          <w:sz w:val="32"/>
          <w:szCs w:val="32"/>
        </w:rPr>
        <w:t xml:space="preserve">  </w:t>
      </w:r>
      <w:proofErr w:type="spellStart"/>
      <w:r w:rsidR="00985F88" w:rsidRPr="00CF7802">
        <w:rPr>
          <w:rFonts w:ascii="Tahoma" w:hAnsi="Tahoma" w:cs="Tahoma"/>
          <w:color w:val="0F243E" w:themeColor="text2" w:themeShade="80"/>
          <w:sz w:val="32"/>
          <w:szCs w:val="32"/>
        </w:rPr>
        <w:t>Val</w:t>
      </w:r>
      <w:proofErr w:type="spellEnd"/>
      <w:r w:rsidR="00985F88" w:rsidRPr="00CF7802">
        <w:rPr>
          <w:rFonts w:ascii="Tahoma" w:hAnsi="Tahoma" w:cs="Tahoma"/>
          <w:color w:val="0F243E" w:themeColor="text2" w:themeShade="80"/>
          <w:sz w:val="32"/>
          <w:szCs w:val="32"/>
        </w:rPr>
        <w:t xml:space="preserve"> di </w:t>
      </w:r>
      <w:r w:rsidR="00CF7802">
        <w:rPr>
          <w:rFonts w:ascii="Tahoma" w:hAnsi="Tahoma" w:cs="Tahoma"/>
          <w:color w:val="0F243E" w:themeColor="text2" w:themeShade="80"/>
          <w:sz w:val="32"/>
          <w:szCs w:val="32"/>
        </w:rPr>
        <w:t>Fassa</w:t>
      </w:r>
    </w:p>
    <w:p w:rsidR="00B436AB" w:rsidRPr="00CF7802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F243E" w:themeColor="text2" w:themeShade="80"/>
          <w:sz w:val="32"/>
          <w:szCs w:val="32"/>
        </w:rPr>
      </w:pPr>
      <w:r w:rsidRPr="00CF7802">
        <w:rPr>
          <w:rFonts w:ascii="Tahoma" w:hAnsi="Tahoma" w:cs="Tahoma"/>
          <w:color w:val="0F243E" w:themeColor="text2" w:themeShade="80"/>
          <w:sz w:val="32"/>
          <w:szCs w:val="32"/>
        </w:rPr>
        <w:tab/>
        <w:t xml:space="preserve">    </w:t>
      </w:r>
      <w:r w:rsidRPr="00CF7802">
        <w:rPr>
          <w:rFonts w:ascii="Tahoma" w:hAnsi="Tahoma" w:cs="Tahoma"/>
          <w:color w:val="0F243E" w:themeColor="text2" w:themeShade="80"/>
          <w:sz w:val="32"/>
          <w:szCs w:val="32"/>
        </w:rPr>
        <w:tab/>
        <w:t xml:space="preserve">     </w:t>
      </w:r>
    </w:p>
    <w:p w:rsidR="00B436AB" w:rsidRPr="00985F88" w:rsidRDefault="00CF7802" w:rsidP="00985F88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color w:val="984806" w:themeColor="accent6" w:themeShade="80"/>
          <w:sz w:val="72"/>
          <w:szCs w:val="72"/>
        </w:rPr>
      </w:pPr>
      <w:r>
        <w:rPr>
          <w:rFonts w:ascii="Tahoma" w:hAnsi="Tahoma" w:cs="Tahoma"/>
          <w:color w:val="984806" w:themeColor="accent6" w:themeShade="80"/>
          <w:sz w:val="72"/>
          <w:szCs w:val="72"/>
        </w:rPr>
        <w:t>MOENA</w:t>
      </w:r>
      <w:r w:rsidR="002732B7">
        <w:rPr>
          <w:rFonts w:ascii="Tahoma" w:hAnsi="Tahoma" w:cs="Tahoma"/>
          <w:color w:val="984806" w:themeColor="accent6" w:themeShade="80"/>
          <w:sz w:val="72"/>
          <w:szCs w:val="72"/>
        </w:rPr>
        <w:t xml:space="preserve"> </w:t>
      </w:r>
      <w:r w:rsidR="00EF4417" w:rsidRPr="002732B7">
        <w:rPr>
          <w:noProof/>
          <w:sz w:val="40"/>
          <w:szCs w:val="40"/>
          <w:lang w:eastAsia="it-IT"/>
        </w:rPr>
        <w:t xml:space="preserve">        </w:t>
      </w:r>
      <w:r w:rsidR="00EF4417" w:rsidRPr="002732B7">
        <w:rPr>
          <w:rFonts w:ascii="Tahoma" w:hAnsi="Tahoma" w:cs="Tahoma"/>
          <w:color w:val="984806" w:themeColor="accent6" w:themeShade="80"/>
          <w:sz w:val="72"/>
          <w:szCs w:val="72"/>
        </w:rPr>
        <w:t xml:space="preserve">           </w:t>
      </w:r>
    </w:p>
    <w:p w:rsidR="00B83CBC" w:rsidRPr="004A248F" w:rsidRDefault="00B83CB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36"/>
          <w:szCs w:val="36"/>
        </w:rPr>
      </w:pPr>
    </w:p>
    <w:p w:rsidR="00B436AB" w:rsidRPr="004A248F" w:rsidRDefault="00BD71D7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b/>
          <w:color w:val="244061" w:themeColor="accent1" w:themeShade="80"/>
          <w:sz w:val="44"/>
          <w:szCs w:val="44"/>
        </w:rPr>
      </w:pPr>
      <w:r w:rsidRPr="004A248F">
        <w:rPr>
          <w:rFonts w:ascii="Tahoma" w:hAnsi="Tahoma" w:cs="Tahoma"/>
          <w:b/>
          <w:color w:val="244061" w:themeColor="accent1" w:themeShade="80"/>
          <w:sz w:val="44"/>
          <w:szCs w:val="44"/>
        </w:rPr>
        <w:t xml:space="preserve">  </w:t>
      </w:r>
      <w:r w:rsidR="00985F88" w:rsidRPr="004A248F">
        <w:rPr>
          <w:rFonts w:ascii="Tahoma" w:hAnsi="Tahoma" w:cs="Tahoma"/>
          <w:b/>
          <w:color w:val="244061" w:themeColor="accent1" w:themeShade="80"/>
          <w:sz w:val="44"/>
          <w:szCs w:val="44"/>
        </w:rPr>
        <w:t xml:space="preserve">   </w:t>
      </w:r>
      <w:r w:rsidRPr="004A248F">
        <w:rPr>
          <w:rFonts w:ascii="Tahoma" w:hAnsi="Tahoma" w:cs="Tahoma"/>
          <w:b/>
          <w:color w:val="244061" w:themeColor="accent1" w:themeShade="80"/>
          <w:sz w:val="44"/>
          <w:szCs w:val="44"/>
        </w:rPr>
        <w:t xml:space="preserve"> </w:t>
      </w:r>
      <w:r w:rsidR="00B436AB" w:rsidRPr="004A248F">
        <w:rPr>
          <w:rFonts w:ascii="Tahoma" w:hAnsi="Tahoma" w:cs="Tahoma"/>
          <w:b/>
          <w:color w:val="244061" w:themeColor="accent1" w:themeShade="80"/>
          <w:sz w:val="44"/>
          <w:szCs w:val="44"/>
        </w:rPr>
        <w:t xml:space="preserve">DAL </w:t>
      </w:r>
      <w:r w:rsidR="00CF7802" w:rsidRPr="004A248F">
        <w:rPr>
          <w:rFonts w:ascii="Tahoma" w:hAnsi="Tahoma" w:cs="Tahoma"/>
          <w:b/>
          <w:color w:val="244061" w:themeColor="accent1" w:themeShade="80"/>
          <w:sz w:val="44"/>
          <w:szCs w:val="44"/>
        </w:rPr>
        <w:t>2</w:t>
      </w:r>
      <w:r w:rsidR="00224BD3" w:rsidRPr="004A248F">
        <w:rPr>
          <w:rFonts w:ascii="Tahoma" w:hAnsi="Tahoma" w:cs="Tahoma"/>
          <w:b/>
          <w:color w:val="244061" w:themeColor="accent1" w:themeShade="80"/>
          <w:sz w:val="44"/>
          <w:szCs w:val="44"/>
        </w:rPr>
        <w:t xml:space="preserve"> LUGLIO </w:t>
      </w:r>
      <w:r w:rsidR="009D06CE" w:rsidRPr="004A248F">
        <w:rPr>
          <w:rFonts w:ascii="Tahoma" w:hAnsi="Tahoma" w:cs="Tahoma"/>
          <w:b/>
          <w:color w:val="244061" w:themeColor="accent1" w:themeShade="80"/>
          <w:sz w:val="44"/>
          <w:szCs w:val="44"/>
        </w:rPr>
        <w:t xml:space="preserve"> – AL </w:t>
      </w:r>
      <w:r w:rsidR="00CF7802" w:rsidRPr="004A248F">
        <w:rPr>
          <w:rFonts w:ascii="Tahoma" w:hAnsi="Tahoma" w:cs="Tahoma"/>
          <w:b/>
          <w:color w:val="244061" w:themeColor="accent1" w:themeShade="80"/>
          <w:sz w:val="44"/>
          <w:szCs w:val="44"/>
        </w:rPr>
        <w:t>16</w:t>
      </w:r>
      <w:r w:rsidR="002732B7" w:rsidRPr="004A248F">
        <w:rPr>
          <w:rFonts w:ascii="Tahoma" w:hAnsi="Tahoma" w:cs="Tahoma"/>
          <w:b/>
          <w:color w:val="244061" w:themeColor="accent1" w:themeShade="80"/>
          <w:sz w:val="44"/>
          <w:szCs w:val="44"/>
        </w:rPr>
        <w:t xml:space="preserve"> LUGLIO 2022</w:t>
      </w:r>
      <w:r w:rsidR="009D06CE" w:rsidRPr="004A248F">
        <w:rPr>
          <w:rFonts w:ascii="Tahoma" w:hAnsi="Tahoma" w:cs="Tahoma"/>
          <w:b/>
          <w:color w:val="244061" w:themeColor="accent1" w:themeShade="80"/>
          <w:sz w:val="44"/>
          <w:szCs w:val="44"/>
        </w:rPr>
        <w:t xml:space="preserve"> 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Altitudine</w:t>
      </w:r>
      <w:r w:rsidRPr="00EF4417">
        <w:rPr>
          <w:rFonts w:ascii="Tahoma,Bold" w:hAnsi="Tahoma,Bold" w:cs="Tahoma,Bold"/>
          <w:b/>
          <w:bCs/>
          <w:color w:val="C00000"/>
          <w:sz w:val="18"/>
          <w:szCs w:val="18"/>
        </w:rPr>
        <w:t xml:space="preserve">: </w:t>
      </w:r>
      <w:r w:rsidR="00CF7802">
        <w:rPr>
          <w:rFonts w:ascii="Tahoma,Bold" w:hAnsi="Tahoma,Bold" w:cs="Tahoma,Bold"/>
          <w:b/>
          <w:bCs/>
          <w:color w:val="C00000"/>
          <w:sz w:val="18"/>
          <w:szCs w:val="18"/>
        </w:rPr>
        <w:t xml:space="preserve">1.184 </w:t>
      </w:r>
      <w:r w:rsidR="002732B7">
        <w:rPr>
          <w:rFonts w:ascii="Tahoma,Bold" w:hAnsi="Tahoma,Bold" w:cs="Tahoma,Bold"/>
          <w:b/>
          <w:bCs/>
          <w:color w:val="C00000"/>
          <w:sz w:val="18"/>
          <w:szCs w:val="18"/>
        </w:rPr>
        <w:t xml:space="preserve"> </w:t>
      </w:r>
      <w:r w:rsidRPr="00EF4417">
        <w:rPr>
          <w:rFonts w:ascii="Tahoma,Bold" w:hAnsi="Tahoma,Bold" w:cs="Tahoma,Bold"/>
          <w:b/>
          <w:bCs/>
          <w:color w:val="C00000"/>
          <w:sz w:val="18"/>
          <w:szCs w:val="18"/>
        </w:rPr>
        <w:t xml:space="preserve"> </w:t>
      </w:r>
      <w:proofErr w:type="spellStart"/>
      <w:r w:rsidRPr="00EF4417">
        <w:rPr>
          <w:rFonts w:ascii="Tahoma,Bold" w:hAnsi="Tahoma,Bold" w:cs="Tahoma,Bold"/>
          <w:b/>
          <w:bCs/>
          <w:color w:val="C00000"/>
          <w:sz w:val="18"/>
          <w:szCs w:val="18"/>
        </w:rPr>
        <w:t>mt</w:t>
      </w:r>
      <w:proofErr w:type="spellEnd"/>
      <w:r w:rsidRPr="00EF4417">
        <w:rPr>
          <w:rFonts w:ascii="Tahoma,Bold" w:hAnsi="Tahoma,Bold" w:cs="Tahoma,Bold"/>
          <w:b/>
          <w:bCs/>
          <w:color w:val="C00000"/>
          <w:sz w:val="18"/>
          <w:szCs w:val="18"/>
        </w:rPr>
        <w:t>. s.l.m.</w:t>
      </w:r>
    </w:p>
    <w:p w:rsidR="00B436AB" w:rsidRPr="0085118C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 w:rsidRPr="0085118C">
        <w:rPr>
          <w:rFonts w:ascii="Tahoma,Bold" w:hAnsi="Tahoma,Bold" w:cs="Tahoma,Bold"/>
          <w:b/>
          <w:bCs/>
          <w:color w:val="7F7F7F"/>
          <w:sz w:val="18"/>
          <w:szCs w:val="18"/>
        </w:rPr>
        <w:t>Località:</w:t>
      </w:r>
    </w:p>
    <w:p w:rsidR="00985F88" w:rsidRDefault="00985F88" w:rsidP="00CF7802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Situato in </w:t>
      </w:r>
      <w:proofErr w:type="spellStart"/>
      <w:r w:rsidRPr="00EF4417">
        <w:rPr>
          <w:rFonts w:ascii="Tahoma" w:hAnsi="Tahoma" w:cs="Tahoma"/>
          <w:b/>
          <w:color w:val="7F7F7F"/>
          <w:sz w:val="18"/>
          <w:szCs w:val="18"/>
        </w:rPr>
        <w:t>Val</w:t>
      </w:r>
      <w:proofErr w:type="spellEnd"/>
      <w:r w:rsidRPr="00EF4417">
        <w:rPr>
          <w:rFonts w:ascii="Tahoma" w:hAnsi="Tahoma" w:cs="Tahoma"/>
          <w:b/>
          <w:color w:val="7F7F7F"/>
          <w:sz w:val="18"/>
          <w:szCs w:val="18"/>
        </w:rPr>
        <w:t xml:space="preserve"> </w:t>
      </w:r>
      <w:r w:rsidR="00CF7802">
        <w:rPr>
          <w:rFonts w:ascii="Tahoma" w:hAnsi="Tahoma" w:cs="Tahoma"/>
          <w:b/>
          <w:color w:val="7F7F7F"/>
          <w:sz w:val="18"/>
          <w:szCs w:val="18"/>
        </w:rPr>
        <w:t>di Fassa</w:t>
      </w:r>
      <w:r w:rsidR="002732B7">
        <w:rPr>
          <w:rFonts w:ascii="Tahoma" w:hAnsi="Tahoma" w:cs="Tahoma"/>
          <w:b/>
          <w:color w:val="7F7F7F"/>
          <w:sz w:val="18"/>
          <w:szCs w:val="18"/>
        </w:rPr>
        <w:t xml:space="preserve"> </w:t>
      </w:r>
      <w:r w:rsidR="002732B7">
        <w:rPr>
          <w:rFonts w:ascii="Tahoma" w:hAnsi="Tahoma" w:cs="Tahoma"/>
          <w:color w:val="7F7F7F"/>
          <w:sz w:val="18"/>
          <w:szCs w:val="18"/>
        </w:rPr>
        <w:t>.</w:t>
      </w:r>
      <w:r w:rsidR="00CF7802" w:rsidRPr="00CF7802">
        <w:rPr>
          <w:rFonts w:ascii="Tahoma" w:hAnsi="Tahoma" w:cs="Tahoma"/>
          <w:color w:val="7F7F7F"/>
          <w:sz w:val="18"/>
          <w:szCs w:val="18"/>
        </w:rPr>
        <w:t xml:space="preserve"> </w:t>
      </w:r>
      <w:proofErr w:type="spellStart"/>
      <w:r w:rsidR="00CF7802">
        <w:rPr>
          <w:rFonts w:ascii="Tahoma" w:hAnsi="Tahoma" w:cs="Tahoma"/>
          <w:color w:val="7F7F7F"/>
          <w:sz w:val="18"/>
          <w:szCs w:val="18"/>
        </w:rPr>
        <w:t>Moena</w:t>
      </w:r>
      <w:proofErr w:type="spellEnd"/>
      <w:r w:rsidR="00CF7802">
        <w:rPr>
          <w:rFonts w:ascii="Tahoma" w:hAnsi="Tahoma" w:cs="Tahoma"/>
          <w:color w:val="7F7F7F"/>
          <w:sz w:val="18"/>
          <w:szCs w:val="18"/>
        </w:rPr>
        <w:t>, “fata delle dolomiti”, ed è una località apprezzata in estate per le comode passeggiate e i numerosi sentieri.</w:t>
      </w:r>
    </w:p>
    <w:p w:rsidR="00985F88" w:rsidRPr="0085118C" w:rsidRDefault="00985F88" w:rsidP="00985F88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Cs/>
          <w:color w:val="7F7F7F"/>
          <w:sz w:val="18"/>
          <w:szCs w:val="18"/>
        </w:rPr>
      </w:pPr>
      <w:r w:rsidRPr="0085118C">
        <w:rPr>
          <w:rFonts w:ascii="Tahoma,Bold" w:hAnsi="Tahoma,Bold" w:cs="Tahoma,Bold"/>
          <w:bCs/>
          <w:color w:val="7F7F7F"/>
          <w:sz w:val="18"/>
          <w:szCs w:val="18"/>
        </w:rPr>
        <w:t>Hotel:</w:t>
      </w:r>
    </w:p>
    <w:p w:rsidR="00CF7802" w:rsidRDefault="00CF7802" w:rsidP="00CF7802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L’hotel </w:t>
      </w:r>
      <w:proofErr w:type="spellStart"/>
      <w:r>
        <w:rPr>
          <w:rFonts w:ascii="Tahoma" w:hAnsi="Tahoma" w:cs="Tahoma"/>
          <w:color w:val="7F7F7F"/>
          <w:sz w:val="18"/>
          <w:szCs w:val="18"/>
        </w:rPr>
        <w:t>Laurino</w:t>
      </w:r>
      <w:proofErr w:type="spellEnd"/>
      <w:r>
        <w:rPr>
          <w:rFonts w:ascii="Tahoma" w:hAnsi="Tahoma" w:cs="Tahoma"/>
          <w:color w:val="7F7F7F"/>
          <w:sz w:val="18"/>
          <w:szCs w:val="18"/>
        </w:rPr>
        <w:t xml:space="preserve"> gode di una posizione molto comoda,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nel centro di </w:t>
      </w:r>
      <w:proofErr w:type="spellStart"/>
      <w:r>
        <w:rPr>
          <w:rFonts w:ascii="Tahoma,Bold" w:hAnsi="Tahoma,Bold" w:cs="Tahoma,Bold"/>
          <w:b/>
          <w:bCs/>
          <w:color w:val="7F7F7F"/>
          <w:sz w:val="18"/>
          <w:szCs w:val="18"/>
        </w:rPr>
        <w:t>Moena</w:t>
      </w:r>
      <w:proofErr w:type="spellEnd"/>
      <w:r>
        <w:rPr>
          <w:rFonts w:ascii="Tahoma" w:hAnsi="Tahoma" w:cs="Tahoma"/>
          <w:color w:val="7F7F7F"/>
          <w:sz w:val="18"/>
          <w:szCs w:val="18"/>
        </w:rPr>
        <w:t xml:space="preserve">. La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gestione familiare </w:t>
      </w:r>
      <w:r>
        <w:rPr>
          <w:rFonts w:ascii="Tahoma" w:hAnsi="Tahoma" w:cs="Tahoma"/>
          <w:color w:val="7F7F7F"/>
          <w:sz w:val="18"/>
          <w:szCs w:val="18"/>
        </w:rPr>
        <w:t>è garanzia di cortesia,</w:t>
      </w:r>
    </w:p>
    <w:p w:rsidR="00B83CBC" w:rsidRPr="005A061B" w:rsidRDefault="00CF7802" w:rsidP="00CF7802">
      <w:pPr>
        <w:autoSpaceDE w:val="0"/>
        <w:autoSpaceDN w:val="0"/>
        <w:adjustRightInd w:val="0"/>
        <w:spacing w:after="0"/>
        <w:ind w:left="0" w:firstLine="0"/>
        <w:rPr>
          <w:color w:val="943634" w:themeColor="accent2" w:themeShade="BF"/>
          <w:sz w:val="28"/>
          <w:szCs w:val="2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professionalità e disponibilità nel soddisfare le esigenze degli ospiti. Le camere sono spaziose e arredate in stile montano; dispongono di TV satellitare, radio, telefono, cassaforte e servizi privati con box doccia e phon. La cucina è sempre curata e abbondante, pranzo e cena vengono proposti menu con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5 scelte di primi e di secondi </w:t>
      </w:r>
      <w:r>
        <w:rPr>
          <w:rFonts w:ascii="Tahoma" w:hAnsi="Tahoma" w:cs="Tahoma"/>
          <w:color w:val="7F7F7F"/>
          <w:sz w:val="18"/>
          <w:szCs w:val="18"/>
        </w:rPr>
        <w:t xml:space="preserve">e buffet di verdure, almeno 5 tipi di dessert a scelta. Colazione a buffet sia dolce che salato. </w:t>
      </w:r>
      <w:r w:rsidRPr="005A061B">
        <w:rPr>
          <w:rFonts w:ascii="Tahoma" w:hAnsi="Tahoma" w:cs="Tahoma"/>
          <w:color w:val="943634" w:themeColor="accent2" w:themeShade="BF"/>
          <w:sz w:val="18"/>
          <w:szCs w:val="18"/>
          <w:u w:val="single"/>
        </w:rPr>
        <w:t xml:space="preserve">L’hotel dispone di centro benessere e altri </w:t>
      </w:r>
      <w:r w:rsidRPr="005A061B">
        <w:rPr>
          <w:rFonts w:ascii="Tahoma,Bold" w:hAnsi="Tahoma,Bold" w:cs="Tahoma,Bold"/>
          <w:b/>
          <w:bCs/>
          <w:color w:val="943634" w:themeColor="accent2" w:themeShade="BF"/>
          <w:sz w:val="18"/>
          <w:szCs w:val="18"/>
          <w:u w:val="single"/>
        </w:rPr>
        <w:t>spazi comuni, sia esterni che interni</w:t>
      </w:r>
      <w:r w:rsidRPr="005A061B">
        <w:rPr>
          <w:rFonts w:ascii="Tahoma" w:hAnsi="Tahoma" w:cs="Tahoma"/>
          <w:color w:val="943634" w:themeColor="accent2" w:themeShade="BF"/>
          <w:sz w:val="18"/>
          <w:szCs w:val="18"/>
          <w:u w:val="single"/>
        </w:rPr>
        <w:t>, sala soggiorno, sala lettura, sale riunioni, terrazza, giardino, solarium</w:t>
      </w:r>
      <w:r w:rsidRPr="005A061B">
        <w:rPr>
          <w:rFonts w:ascii="Tahoma" w:hAnsi="Tahoma" w:cs="Tahoma"/>
          <w:color w:val="943634" w:themeColor="accent2" w:themeShade="BF"/>
          <w:sz w:val="18"/>
          <w:szCs w:val="18"/>
        </w:rPr>
        <w:t>, servizio biciclett</w:t>
      </w:r>
      <w:r w:rsidR="005A061B" w:rsidRPr="005A061B">
        <w:rPr>
          <w:rFonts w:ascii="Tahoma" w:hAnsi="Tahoma" w:cs="Tahoma"/>
          <w:color w:val="943634" w:themeColor="accent2" w:themeShade="BF"/>
          <w:sz w:val="18"/>
          <w:szCs w:val="18"/>
        </w:rPr>
        <w:t>e</w:t>
      </w:r>
    </w:p>
    <w:p w:rsidR="00A8702A" w:rsidRPr="00042160" w:rsidRDefault="00A8702A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Quota individuale  Euro </w:t>
      </w:r>
      <w:r w:rsidR="00AE0E5E">
        <w:rPr>
          <w:color w:val="632423"/>
          <w:sz w:val="28"/>
          <w:szCs w:val="28"/>
        </w:rPr>
        <w:t>1.</w:t>
      </w:r>
      <w:r w:rsidR="00CF7802">
        <w:rPr>
          <w:color w:val="632423"/>
          <w:sz w:val="28"/>
          <w:szCs w:val="28"/>
        </w:rPr>
        <w:t>090</w:t>
      </w:r>
      <w:r w:rsidR="00BD71D7">
        <w:rPr>
          <w:color w:val="632423"/>
          <w:sz w:val="28"/>
          <w:szCs w:val="28"/>
        </w:rPr>
        <w:t>,00</w:t>
      </w:r>
      <w:r w:rsidR="00CC2853">
        <w:rPr>
          <w:color w:val="632423"/>
          <w:sz w:val="28"/>
          <w:szCs w:val="28"/>
        </w:rPr>
        <w:t xml:space="preserve"> (minimo 35 pax)</w:t>
      </w:r>
    </w:p>
    <w:p w:rsidR="003346A5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>Sup</w:t>
      </w:r>
      <w:r w:rsidR="009F68BD">
        <w:rPr>
          <w:color w:val="632423"/>
          <w:sz w:val="28"/>
          <w:szCs w:val="28"/>
        </w:rPr>
        <w:t xml:space="preserve">plemento Camera Singola Euro </w:t>
      </w:r>
      <w:r w:rsidR="0085118C">
        <w:rPr>
          <w:color w:val="632423"/>
          <w:sz w:val="28"/>
          <w:szCs w:val="28"/>
        </w:rPr>
        <w:t>360</w:t>
      </w:r>
      <w:r w:rsidR="00AE0E5E">
        <w:rPr>
          <w:color w:val="632423"/>
          <w:sz w:val="28"/>
          <w:szCs w:val="28"/>
        </w:rPr>
        <w:t>.00</w:t>
      </w:r>
      <w:r w:rsidR="00C27A80">
        <w:rPr>
          <w:color w:val="632423"/>
          <w:sz w:val="28"/>
          <w:szCs w:val="28"/>
        </w:rPr>
        <w:t xml:space="preserve"> (</w:t>
      </w:r>
      <w:proofErr w:type="spellStart"/>
      <w:r w:rsidR="00C27A80">
        <w:rPr>
          <w:color w:val="632423"/>
          <w:sz w:val="28"/>
          <w:szCs w:val="28"/>
        </w:rPr>
        <w:t>max</w:t>
      </w:r>
      <w:proofErr w:type="spellEnd"/>
      <w:r w:rsidR="00C27A80">
        <w:rPr>
          <w:color w:val="632423"/>
          <w:sz w:val="28"/>
          <w:szCs w:val="28"/>
        </w:rPr>
        <w:t xml:space="preserve"> 3 SINGOLE)</w:t>
      </w:r>
    </w:p>
    <w:p w:rsidR="00C27A80" w:rsidRPr="00C27A80" w:rsidRDefault="00C27A80" w:rsidP="00A8702A">
      <w:pPr>
        <w:pStyle w:val="Corpodeltesto"/>
        <w:jc w:val="center"/>
        <w:rPr>
          <w:color w:val="632423"/>
          <w:sz w:val="28"/>
          <w:szCs w:val="28"/>
          <w:u w:val="single"/>
        </w:rPr>
      </w:pPr>
      <w:r w:rsidRPr="00C27A80">
        <w:rPr>
          <w:color w:val="632423"/>
          <w:sz w:val="28"/>
          <w:szCs w:val="28"/>
          <w:u w:val="single"/>
        </w:rPr>
        <w:t>Supplemento Dalla 4° Camera Singola Euro 430.00 (Max 6 SINGOLE)</w:t>
      </w: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Acconto Euro </w:t>
      </w:r>
      <w:r w:rsidR="00703ED0">
        <w:rPr>
          <w:color w:val="632423"/>
          <w:sz w:val="28"/>
          <w:szCs w:val="28"/>
        </w:rPr>
        <w:t>350</w:t>
      </w:r>
      <w:r w:rsidRPr="00042160">
        <w:rPr>
          <w:color w:val="632423"/>
          <w:sz w:val="28"/>
          <w:szCs w:val="28"/>
        </w:rPr>
        <w:t>.00</w:t>
      </w:r>
    </w:p>
    <w:p w:rsidR="00042160" w:rsidRDefault="00BF3D8A" w:rsidP="00A8702A">
      <w:pPr>
        <w:pStyle w:val="Corpodeltesto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 xml:space="preserve">Saldo Entro il </w:t>
      </w:r>
      <w:r w:rsidR="00DB4078">
        <w:rPr>
          <w:color w:val="632423"/>
          <w:sz w:val="28"/>
          <w:szCs w:val="28"/>
        </w:rPr>
        <w:t>2</w:t>
      </w:r>
      <w:r w:rsidR="00931DAB">
        <w:rPr>
          <w:color w:val="632423"/>
          <w:sz w:val="28"/>
          <w:szCs w:val="28"/>
        </w:rPr>
        <w:t xml:space="preserve"> Giugno 202</w:t>
      </w:r>
      <w:r w:rsidR="0085118C">
        <w:rPr>
          <w:color w:val="632423"/>
          <w:sz w:val="28"/>
          <w:szCs w:val="28"/>
        </w:rPr>
        <w:t>2</w:t>
      </w:r>
    </w:p>
    <w:p w:rsidR="003346A5" w:rsidRPr="00042160" w:rsidRDefault="003346A5" w:rsidP="00A8702A">
      <w:pPr>
        <w:pStyle w:val="Corpodeltesto"/>
        <w:jc w:val="center"/>
        <w:rPr>
          <w:color w:val="632423"/>
          <w:sz w:val="28"/>
          <w:szCs w:val="28"/>
        </w:rPr>
      </w:pPr>
    </w:p>
    <w:p w:rsidR="00B436AB" w:rsidRDefault="00A8702A" w:rsidP="00042160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</w:pPr>
      <w:r w:rsidRPr="00042160">
        <w:rPr>
          <w:color w:val="0F243E" w:themeColor="text2" w:themeShade="80"/>
          <w:sz w:val="56"/>
        </w:rPr>
        <w:t xml:space="preserve"> </w:t>
      </w:r>
      <w:r w:rsidR="00B436AB" w:rsidRPr="00042160"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  <w:t>La quota comprende:</w:t>
      </w:r>
    </w:p>
    <w:p w:rsidR="003346A5" w:rsidRDefault="003346A5" w:rsidP="003346A5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14 pensioni complete</w:t>
      </w:r>
      <w:r>
        <w:rPr>
          <w:rFonts w:ascii="Tahoma" w:hAnsi="Tahoma" w:cs="Tahoma"/>
          <w:color w:val="7F7F7F"/>
          <w:sz w:val="18"/>
          <w:szCs w:val="18"/>
        </w:rPr>
        <w:t xml:space="preserve">,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>(15 giorni)</w:t>
      </w:r>
      <w:r>
        <w:rPr>
          <w:rFonts w:ascii="Tahoma" w:hAnsi="Tahoma" w:cs="Tahoma"/>
          <w:color w:val="7F7F7F"/>
          <w:sz w:val="18"/>
          <w:szCs w:val="18"/>
        </w:rPr>
        <w:t xml:space="preserve">, - assistenza durante il soggiorno - assistenza medico-sanitaria USL - numero di  cellulare per emergenze attivo 7 giorni su 7 giorno e notte - assicurazione medico/bagaglio – brindisi di benvenuto - festa di arrivederci - bevande ai pasti (1/2 di acqua minerale naturale o frizzante e 1/4 di vino) - cena tipica - assistenza all‘arrivo e alla partenza per scarico e carico bagagli - paganti - inclusa IVA.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- transfer di andata in pullman GT - transfer di ritorno in pullman GT. </w:t>
      </w:r>
    </w:p>
    <w:p w:rsidR="00D343DC" w:rsidRDefault="00D343D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</w:p>
    <w:p w:rsidR="00D343DC" w:rsidRDefault="00D343D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 w:rsidRPr="00042160">
        <w:rPr>
          <w:rFonts w:ascii="Tahoma" w:hAnsi="Tahoma" w:cs="Tahoma"/>
          <w:b/>
          <w:color w:val="0F243E" w:themeColor="text2" w:themeShade="80"/>
          <w:sz w:val="16"/>
          <w:szCs w:val="16"/>
        </w:rPr>
        <w:t>LA QUOTA NON COMPRENDE</w:t>
      </w:r>
      <w:r>
        <w:rPr>
          <w:rFonts w:ascii="Tahoma" w:hAnsi="Tahoma" w:cs="Tahoma"/>
          <w:color w:val="7F7F7F"/>
          <w:sz w:val="16"/>
          <w:szCs w:val="16"/>
        </w:rPr>
        <w:t xml:space="preserve">: </w:t>
      </w:r>
    </w:p>
    <w:p w:rsidR="00B436AB" w:rsidRPr="00A36E21" w:rsidRDefault="00B436AB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b/>
          <w:color w:val="C00000"/>
          <w:sz w:val="16"/>
          <w:szCs w:val="16"/>
        </w:rPr>
      </w:pPr>
      <w:r>
        <w:rPr>
          <w:rFonts w:ascii="Tahoma" w:hAnsi="Tahoma" w:cs="Tahoma"/>
          <w:color w:val="7F7F7F"/>
          <w:sz w:val="16"/>
          <w:szCs w:val="16"/>
        </w:rPr>
        <w:t xml:space="preserve">IMPOSTA 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DI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 xml:space="preserve"> SOGGIORNO comunale da pagare in Hotel </w:t>
      </w:r>
      <w:r w:rsidR="00D343DC">
        <w:rPr>
          <w:rFonts w:ascii="Tahoma" w:hAnsi="Tahoma" w:cs="Tahoma"/>
          <w:color w:val="7F7F7F"/>
          <w:sz w:val="16"/>
          <w:szCs w:val="16"/>
        </w:rPr>
        <w:t xml:space="preserve"> - Extra e tutto quello non indicato nella quota comprende.</w:t>
      </w:r>
      <w:r w:rsidR="00A36E21">
        <w:rPr>
          <w:rFonts w:ascii="Tahoma" w:hAnsi="Tahoma" w:cs="Tahoma"/>
          <w:color w:val="7F7F7F"/>
          <w:sz w:val="16"/>
          <w:szCs w:val="16"/>
        </w:rPr>
        <w:t xml:space="preserve">                   </w:t>
      </w:r>
      <w:r w:rsidR="00A36E21" w:rsidRPr="00A36E21">
        <w:rPr>
          <w:rFonts w:ascii="Tahoma" w:hAnsi="Tahoma" w:cs="Tahoma"/>
          <w:b/>
          <w:color w:val="C00000"/>
          <w:sz w:val="16"/>
          <w:szCs w:val="16"/>
        </w:rPr>
        <w:t>Assicurazione Annullamento 75,00  a persona – in Singola  98.00</w:t>
      </w:r>
    </w:p>
    <w:p w:rsidR="00B83CBC" w:rsidRDefault="00DB4078" w:rsidP="00B83CBC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838450" cy="1638300"/>
            <wp:effectExtent l="19050" t="0" r="0" b="0"/>
            <wp:docPr id="4" name="Immagine 5" descr="https://imgcy.trivago.com/c_fill,d_dummy.jpeg,f_auto,h_190,q_auto,w_240/partnerimages/71/14/711464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cy.trivago.com/c_fill,d_dummy.jpeg,f_auto,h_190,q_auto,w_240/partnerimages/71/14/7114649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9702" cy="1390650"/>
            <wp:effectExtent l="19050" t="0" r="5898" b="0"/>
            <wp:docPr id="9" name="Immagine 11" descr="https://imgcy.trivago.com/c_limit,d_dummy.jpeg,f_auto,h_1300,q_auto,w_2000/partnerimages/69/25/692572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cy.trivago.com/c_limit,d_dummy.jpeg,f_auto,h_1300,q_auto,w_2000/partnerimages/69/25/6925728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702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BC" w:rsidRDefault="00B83CBC" w:rsidP="00B83CBC">
      <w:pPr>
        <w:autoSpaceDE w:val="0"/>
        <w:autoSpaceDN w:val="0"/>
        <w:adjustRightInd w:val="0"/>
        <w:spacing w:after="0"/>
        <w:ind w:left="0" w:firstLine="0"/>
      </w:pPr>
      <w:r>
        <w:tab/>
      </w:r>
      <w:r>
        <w:tab/>
        <w:t xml:space="preserve">Organizzazione Tecnica - </w:t>
      </w:r>
      <w:r>
        <w:rPr>
          <w:rFonts w:ascii="Tahoma" w:hAnsi="Tahoma" w:cs="Tahoma"/>
          <w:color w:val="0D0D0D"/>
        </w:rPr>
        <w:t xml:space="preserve">TGA S.r.l. a Socio Unico - </w:t>
      </w:r>
      <w:proofErr w:type="spellStart"/>
      <w:r>
        <w:rPr>
          <w:rFonts w:ascii="Tahoma" w:hAnsi="Tahoma" w:cs="Tahoma"/>
          <w:color w:val="0D0D0D"/>
        </w:rPr>
        <w:t>Limena</w:t>
      </w:r>
      <w:proofErr w:type="spellEnd"/>
      <w:r>
        <w:rPr>
          <w:rFonts w:ascii="Tahoma" w:hAnsi="Tahoma" w:cs="Tahoma"/>
          <w:color w:val="0D0D0D"/>
        </w:rPr>
        <w:t xml:space="preserve"> (Pd)</w:t>
      </w:r>
    </w:p>
    <w:p w:rsidR="00B436AB" w:rsidRPr="00A8702A" w:rsidRDefault="00B83CBC" w:rsidP="00B83CBC">
      <w:r>
        <w:rPr>
          <w:b/>
          <w:color w:val="943634"/>
        </w:rPr>
        <w:tab/>
      </w:r>
      <w:r>
        <w:rPr>
          <w:b/>
          <w:color w:val="943634"/>
        </w:rPr>
        <w:tab/>
      </w:r>
      <w:proofErr w:type="spellStart"/>
      <w:r>
        <w:rPr>
          <w:b/>
          <w:color w:val="943634"/>
        </w:rPr>
        <w:t>Etsi</w:t>
      </w:r>
      <w:proofErr w:type="spellEnd"/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 xml:space="preserve">Sede di Novara </w:t>
      </w:r>
      <w:r>
        <w:rPr>
          <w:b/>
          <w:color w:val="943634"/>
        </w:rPr>
        <w:t xml:space="preserve"> Via  dei Caccia 7/ B  T</w:t>
      </w:r>
      <w:r w:rsidR="00E57419">
        <w:rPr>
          <w:b/>
          <w:color w:val="943634"/>
        </w:rPr>
        <w:t>el. 0321-6751054 -6751042</w:t>
      </w:r>
      <w:r w:rsidRPr="001867D1">
        <w:rPr>
          <w:b/>
          <w:color w:val="943634"/>
        </w:rPr>
        <w:t xml:space="preserve"> </w:t>
      </w:r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>etsi@cislnovara.it</w:t>
      </w:r>
    </w:p>
    <w:sectPr w:rsidR="00B436AB" w:rsidRPr="00A8702A" w:rsidSect="00042160">
      <w:pgSz w:w="11906" w:h="16838"/>
      <w:pgMar w:top="567" w:right="1134" w:bottom="510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78" w:rsidRDefault="00FB6B78" w:rsidP="00042160">
      <w:pPr>
        <w:spacing w:after="0"/>
      </w:pPr>
      <w:r>
        <w:separator/>
      </w:r>
    </w:p>
  </w:endnote>
  <w:endnote w:type="continuationSeparator" w:id="0">
    <w:p w:rsidR="00FB6B78" w:rsidRDefault="00FB6B78" w:rsidP="000421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78" w:rsidRDefault="00FB6B78" w:rsidP="00042160">
      <w:pPr>
        <w:spacing w:after="0"/>
      </w:pPr>
      <w:r>
        <w:separator/>
      </w:r>
    </w:p>
  </w:footnote>
  <w:footnote w:type="continuationSeparator" w:id="0">
    <w:p w:rsidR="00FB6B78" w:rsidRDefault="00FB6B78" w:rsidP="000421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AB"/>
    <w:rsid w:val="00013E73"/>
    <w:rsid w:val="00014C45"/>
    <w:rsid w:val="00042160"/>
    <w:rsid w:val="00042672"/>
    <w:rsid w:val="000B15AA"/>
    <w:rsid w:val="00114D0F"/>
    <w:rsid w:val="0014684C"/>
    <w:rsid w:val="00182874"/>
    <w:rsid w:val="0019351D"/>
    <w:rsid w:val="001A3E9C"/>
    <w:rsid w:val="001A621E"/>
    <w:rsid w:val="001B6771"/>
    <w:rsid w:val="001E5F2E"/>
    <w:rsid w:val="00211DD3"/>
    <w:rsid w:val="00224BD3"/>
    <w:rsid w:val="0026610E"/>
    <w:rsid w:val="002732B7"/>
    <w:rsid w:val="002B2E2E"/>
    <w:rsid w:val="002B517F"/>
    <w:rsid w:val="002F12F6"/>
    <w:rsid w:val="002F256C"/>
    <w:rsid w:val="003346A5"/>
    <w:rsid w:val="003A2450"/>
    <w:rsid w:val="003C0119"/>
    <w:rsid w:val="003D5112"/>
    <w:rsid w:val="003E4DC7"/>
    <w:rsid w:val="003E5096"/>
    <w:rsid w:val="003F1643"/>
    <w:rsid w:val="00453FA0"/>
    <w:rsid w:val="004A248F"/>
    <w:rsid w:val="004F195E"/>
    <w:rsid w:val="00523CA8"/>
    <w:rsid w:val="0057109D"/>
    <w:rsid w:val="005A061B"/>
    <w:rsid w:val="005F4DEF"/>
    <w:rsid w:val="00653001"/>
    <w:rsid w:val="006903DD"/>
    <w:rsid w:val="00703ED0"/>
    <w:rsid w:val="00740492"/>
    <w:rsid w:val="00743813"/>
    <w:rsid w:val="00754F62"/>
    <w:rsid w:val="007A1D5D"/>
    <w:rsid w:val="007F271E"/>
    <w:rsid w:val="00813141"/>
    <w:rsid w:val="0085118C"/>
    <w:rsid w:val="00854A1F"/>
    <w:rsid w:val="008705F7"/>
    <w:rsid w:val="008922C2"/>
    <w:rsid w:val="008A3E2D"/>
    <w:rsid w:val="008B549A"/>
    <w:rsid w:val="008F4AD1"/>
    <w:rsid w:val="009304D7"/>
    <w:rsid w:val="0093113F"/>
    <w:rsid w:val="00931DAB"/>
    <w:rsid w:val="009439C5"/>
    <w:rsid w:val="00985F88"/>
    <w:rsid w:val="00993CD1"/>
    <w:rsid w:val="009A3DB7"/>
    <w:rsid w:val="009D06CE"/>
    <w:rsid w:val="009D3759"/>
    <w:rsid w:val="009E138B"/>
    <w:rsid w:val="009E3A94"/>
    <w:rsid w:val="009F284E"/>
    <w:rsid w:val="009F50D8"/>
    <w:rsid w:val="009F68BD"/>
    <w:rsid w:val="00A36E21"/>
    <w:rsid w:val="00A62670"/>
    <w:rsid w:val="00A8702A"/>
    <w:rsid w:val="00A87F43"/>
    <w:rsid w:val="00AB3552"/>
    <w:rsid w:val="00AE0E5E"/>
    <w:rsid w:val="00B436AB"/>
    <w:rsid w:val="00B66AD0"/>
    <w:rsid w:val="00B83CBC"/>
    <w:rsid w:val="00BC3FD7"/>
    <w:rsid w:val="00BC7060"/>
    <w:rsid w:val="00BD71D7"/>
    <w:rsid w:val="00BF3D8A"/>
    <w:rsid w:val="00C255CD"/>
    <w:rsid w:val="00C27A80"/>
    <w:rsid w:val="00C304DB"/>
    <w:rsid w:val="00CC2853"/>
    <w:rsid w:val="00CC3AD6"/>
    <w:rsid w:val="00CD4896"/>
    <w:rsid w:val="00CF1C7B"/>
    <w:rsid w:val="00CF7802"/>
    <w:rsid w:val="00D343DC"/>
    <w:rsid w:val="00D36FA5"/>
    <w:rsid w:val="00D454C1"/>
    <w:rsid w:val="00D54301"/>
    <w:rsid w:val="00D61396"/>
    <w:rsid w:val="00DB4078"/>
    <w:rsid w:val="00E272F9"/>
    <w:rsid w:val="00E33641"/>
    <w:rsid w:val="00E57419"/>
    <w:rsid w:val="00E57A7E"/>
    <w:rsid w:val="00E63CBE"/>
    <w:rsid w:val="00EB7CDD"/>
    <w:rsid w:val="00EF4417"/>
    <w:rsid w:val="00F2566E"/>
    <w:rsid w:val="00F32AE6"/>
    <w:rsid w:val="00F466D7"/>
    <w:rsid w:val="00F75C8E"/>
    <w:rsid w:val="00FB6B78"/>
    <w:rsid w:val="00FC1475"/>
    <w:rsid w:val="00F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3CBC"/>
    <w:pPr>
      <w:spacing w:before="240" w:after="60"/>
      <w:ind w:left="0" w:firstLine="0"/>
      <w:outlineLvl w:val="8"/>
    </w:pPr>
    <w:rPr>
      <w:rFonts w:ascii="Cambria" w:eastAsia="Times New Roman" w:hAnsi="Cambria" w:cs="Times New Roman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6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6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8702A"/>
    <w:pPr>
      <w:spacing w:after="0"/>
      <w:ind w:left="0" w:firstLine="0"/>
      <w:jc w:val="both"/>
    </w:pPr>
    <w:rPr>
      <w:rFonts w:ascii="Comic Sans MS" w:eastAsia="Times New Roman" w:hAnsi="Comic Sans MS" w:cs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8702A"/>
    <w:rPr>
      <w:rFonts w:ascii="Comic Sans MS" w:eastAsia="Times New Roman" w:hAnsi="Comic Sans MS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160"/>
  </w:style>
  <w:style w:type="paragraph" w:styleId="Pidipagina">
    <w:name w:val="footer"/>
    <w:basedOn w:val="Normale"/>
    <w:link w:val="Pidipagina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160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3CBC"/>
    <w:rPr>
      <w:rFonts w:ascii="Cambria" w:eastAsia="Times New Roman" w:hAnsi="Cambria" w:cs="Times New Roman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7</cp:revision>
  <cp:lastPrinted>2020-10-02T08:50:00Z</cp:lastPrinted>
  <dcterms:created xsi:type="dcterms:W3CDTF">2021-10-20T11:57:00Z</dcterms:created>
  <dcterms:modified xsi:type="dcterms:W3CDTF">2022-02-07T12:31:00Z</dcterms:modified>
</cp:coreProperties>
</file>