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2" w:rsidRDefault="00B854F2" w:rsidP="00B854F2">
      <w:pPr>
        <w:spacing w:line="0" w:lineRule="atLeast"/>
        <w:ind w:left="240"/>
        <w:rPr>
          <w:sz w:val="18"/>
        </w:rPr>
      </w:pPr>
    </w:p>
    <w:p w:rsidR="00B854F2" w:rsidRDefault="00B854F2" w:rsidP="00B854F2">
      <w:pPr>
        <w:spacing w:line="0" w:lineRule="atLeast"/>
        <w:ind w:left="240"/>
        <w:rPr>
          <w:sz w:val="18"/>
        </w:rPr>
      </w:pPr>
    </w:p>
    <w:p w:rsidR="00152FC5" w:rsidRDefault="00B854F2" w:rsidP="00152FC5">
      <w:pPr>
        <w:spacing w:line="181" w:lineRule="auto"/>
        <w:rPr>
          <w:b/>
          <w:i/>
          <w:color w:val="0070C0"/>
          <w:sz w:val="160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42pt" o:ole="">
            <v:imagedata r:id="rId5" o:title=""/>
          </v:shape>
          <o:OLEObject Type="Embed" ProgID="MSPhotoEd.3" ShapeID="_x0000_i1025" DrawAspect="Content" ObjectID="_1711350901" r:id="rId6"/>
        </w:object>
      </w:r>
      <w:r w:rsidR="00003263">
        <w:t xml:space="preserve">             </w:t>
      </w:r>
      <w:r w:rsidR="00825C42">
        <w:t xml:space="preserve">                       </w:t>
      </w:r>
      <w:r w:rsidR="00743972" w:rsidRPr="00825C42">
        <w:rPr>
          <w:b/>
          <w:i/>
          <w:color w:val="0070C0"/>
          <w:sz w:val="120"/>
          <w:szCs w:val="120"/>
        </w:rPr>
        <w:t>RIMINI</w:t>
      </w:r>
      <w:r w:rsidR="00825C42" w:rsidRPr="00825C42">
        <w:rPr>
          <w:b/>
          <w:i/>
          <w:color w:val="0070C0"/>
          <w:sz w:val="120"/>
          <w:szCs w:val="120"/>
        </w:rPr>
        <w:t xml:space="preserve"> </w:t>
      </w:r>
      <w:r w:rsidR="00825C42">
        <w:rPr>
          <w:b/>
          <w:i/>
          <w:color w:val="0070C0"/>
          <w:sz w:val="160"/>
        </w:rPr>
        <w:t xml:space="preserve"> </w:t>
      </w:r>
    </w:p>
    <w:p w:rsidR="00B854F2" w:rsidRDefault="00152FC5" w:rsidP="00CE4C64">
      <w:pPr>
        <w:spacing w:line="181" w:lineRule="auto"/>
        <w:rPr>
          <w:b/>
          <w:i/>
          <w:color w:val="C00000"/>
          <w:sz w:val="72"/>
        </w:rPr>
      </w:pP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 w:rsidR="00003263">
        <w:rPr>
          <w:b/>
          <w:i/>
          <w:color w:val="C00000"/>
          <w:sz w:val="72"/>
        </w:rPr>
        <w:t xml:space="preserve">  </w:t>
      </w:r>
      <w:r w:rsidR="00B854F2" w:rsidRPr="009A54CB">
        <w:rPr>
          <w:b/>
          <w:i/>
          <w:color w:val="C00000"/>
          <w:sz w:val="72"/>
        </w:rPr>
        <w:t xml:space="preserve">Hotel </w:t>
      </w:r>
      <w:r w:rsidR="00743972">
        <w:rPr>
          <w:b/>
          <w:i/>
          <w:color w:val="C00000"/>
          <w:sz w:val="72"/>
        </w:rPr>
        <w:t>Touring</w:t>
      </w:r>
      <w:r w:rsidR="00B854F2" w:rsidRPr="009A54CB">
        <w:rPr>
          <w:b/>
          <w:i/>
          <w:color w:val="C00000"/>
          <w:sz w:val="72"/>
        </w:rPr>
        <w:t xml:space="preserve"> </w:t>
      </w:r>
      <w:r w:rsidR="00743972">
        <w:rPr>
          <w:b/>
          <w:i/>
          <w:color w:val="C00000"/>
          <w:sz w:val="72"/>
        </w:rPr>
        <w:t>4*</w:t>
      </w:r>
      <w:r w:rsidR="00825C42">
        <w:rPr>
          <w:b/>
          <w:i/>
          <w:color w:val="C00000"/>
          <w:sz w:val="72"/>
        </w:rPr>
        <w:t xml:space="preserve"> </w:t>
      </w:r>
    </w:p>
    <w:p w:rsidR="00743972" w:rsidRDefault="00CE4C64" w:rsidP="00B854F2">
      <w:pPr>
        <w:spacing w:line="0" w:lineRule="atLeast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          </w:t>
      </w:r>
      <w:r w:rsidR="00743972" w:rsidRPr="00743972">
        <w:rPr>
          <w:b/>
          <w:i/>
          <w:color w:val="C00000"/>
        </w:rPr>
        <w:t xml:space="preserve">Rimini  </w:t>
      </w:r>
      <w:proofErr w:type="spellStart"/>
      <w:r w:rsidR="00743972" w:rsidRPr="00743972">
        <w:rPr>
          <w:b/>
          <w:i/>
          <w:color w:val="C00000"/>
        </w:rPr>
        <w:t>Miramare</w:t>
      </w:r>
      <w:proofErr w:type="spellEnd"/>
    </w:p>
    <w:p w:rsidR="00825C42" w:rsidRDefault="00825C42" w:rsidP="00B854F2">
      <w:pPr>
        <w:spacing w:line="0" w:lineRule="atLeast"/>
        <w:jc w:val="center"/>
        <w:rPr>
          <w:b/>
          <w:i/>
          <w:color w:val="C00000"/>
        </w:rPr>
      </w:pPr>
    </w:p>
    <w:p w:rsidR="00825C42" w:rsidRPr="00825C42" w:rsidRDefault="00825C42" w:rsidP="00B854F2">
      <w:pPr>
        <w:spacing w:line="0" w:lineRule="atLeast"/>
        <w:jc w:val="center"/>
        <w:rPr>
          <w:b/>
          <w:i/>
          <w:color w:val="17365D" w:themeColor="text2" w:themeShade="BF"/>
          <w:sz w:val="22"/>
          <w:szCs w:val="22"/>
        </w:rPr>
      </w:pPr>
    </w:p>
    <w:p w:rsidR="00CE4C64" w:rsidRPr="00825C42" w:rsidRDefault="00CE4C64" w:rsidP="00CE4C64">
      <w:pPr>
        <w:jc w:val="center"/>
        <w:rPr>
          <w:rFonts w:ascii="Georgia" w:hAnsi="Georgia"/>
          <w:i/>
          <w:color w:val="17365D" w:themeColor="text2" w:themeShade="BF"/>
          <w:sz w:val="22"/>
          <w:szCs w:val="22"/>
        </w:rPr>
      </w:pPr>
      <w:r w:rsidRPr="00825C42">
        <w:rPr>
          <w:rFonts w:ascii="Georgia" w:hAnsi="Georgia"/>
          <w:i/>
          <w:color w:val="17365D" w:themeColor="text2" w:themeShade="BF"/>
          <w:sz w:val="22"/>
          <w:szCs w:val="22"/>
        </w:rPr>
        <w:t>Centro benessere con piscina coperta riscaldata per l'inverno una piscina estiva all'aperto</w:t>
      </w:r>
      <w:r w:rsidRPr="00825C42">
        <w:rPr>
          <w:rFonts w:ascii="Georgia" w:hAnsi="Georgia"/>
          <w:i/>
          <w:color w:val="17365D" w:themeColor="text2" w:themeShade="BF"/>
          <w:sz w:val="22"/>
          <w:szCs w:val="22"/>
        </w:rPr>
        <w:br/>
        <w:t xml:space="preserve">Hotel con centro benessere per bagno turco, trattamenti di </w:t>
      </w:r>
      <w:proofErr w:type="spellStart"/>
      <w:r w:rsidRPr="00825C42">
        <w:rPr>
          <w:rFonts w:ascii="Georgia" w:hAnsi="Georgia"/>
          <w:i/>
          <w:color w:val="17365D" w:themeColor="text2" w:themeShade="BF"/>
          <w:sz w:val="22"/>
          <w:szCs w:val="22"/>
        </w:rPr>
        <w:t>bio-sauna</w:t>
      </w:r>
      <w:proofErr w:type="spellEnd"/>
      <w:r w:rsidRPr="00825C42">
        <w:rPr>
          <w:rFonts w:ascii="Georgia" w:hAnsi="Georgia"/>
          <w:i/>
          <w:color w:val="17365D" w:themeColor="text2" w:themeShade="BF"/>
          <w:sz w:val="22"/>
          <w:szCs w:val="22"/>
        </w:rPr>
        <w:t xml:space="preserve"> e cromoterapia,</w:t>
      </w:r>
      <w:r w:rsidRPr="00825C42">
        <w:rPr>
          <w:rFonts w:ascii="Georgia" w:hAnsi="Georgia"/>
          <w:i/>
          <w:color w:val="17365D" w:themeColor="text2" w:themeShade="BF"/>
          <w:sz w:val="22"/>
          <w:szCs w:val="22"/>
        </w:rPr>
        <w:br/>
        <w:t>vasca idromassaggio e una zona relax</w:t>
      </w:r>
    </w:p>
    <w:p w:rsidR="00825C42" w:rsidRPr="00825C42" w:rsidRDefault="00825C42" w:rsidP="00CE4C64">
      <w:pPr>
        <w:jc w:val="center"/>
        <w:rPr>
          <w:rFonts w:ascii="Georgia" w:hAnsi="Georgia"/>
          <w:i/>
          <w:color w:val="17365D" w:themeColor="text2" w:themeShade="BF"/>
          <w:sz w:val="22"/>
          <w:szCs w:val="22"/>
        </w:rPr>
      </w:pPr>
    </w:p>
    <w:p w:rsidR="00B854F2" w:rsidRPr="00CE4C64" w:rsidRDefault="00825C42" w:rsidP="00CE4C64">
      <w:pPr>
        <w:spacing w:line="0" w:lineRule="atLeast"/>
        <w:ind w:left="240"/>
        <w:jc w:val="center"/>
        <w:rPr>
          <w:rFonts w:ascii="Georgia" w:hAnsi="Georgia"/>
          <w:color w:val="C00000"/>
          <w:sz w:val="18"/>
        </w:rPr>
      </w:pPr>
      <w:r>
        <w:rPr>
          <w:noProof/>
        </w:rPr>
        <w:drawing>
          <wp:inline distT="0" distB="0" distL="0" distR="0">
            <wp:extent cx="3819688" cy="2263140"/>
            <wp:effectExtent l="19050" t="0" r="9362" b="0"/>
            <wp:docPr id="4" name="Immagine 2" descr="HOTEL TOURING 4* a Miramare di Rimini - daydreams | daydr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TOURING 4* a Miramare di Rimini - daydreams | daydrea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49" cy="226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F2" w:rsidRDefault="00B854F2" w:rsidP="00B854F2">
      <w:pPr>
        <w:spacing w:line="0" w:lineRule="atLeast"/>
        <w:ind w:left="240"/>
        <w:jc w:val="center"/>
        <w:rPr>
          <w:sz w:val="18"/>
        </w:rPr>
      </w:pPr>
    </w:p>
    <w:p w:rsidR="00271A5B" w:rsidRDefault="0004253E" w:rsidP="00B854F2">
      <w:pPr>
        <w:jc w:val="both"/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tbl>
      <w:tblPr>
        <w:tblStyle w:val="Grigliatabella"/>
        <w:tblpPr w:leftFromText="141" w:rightFromText="141" w:vertAnchor="text" w:horzAnchor="margin" w:tblpY="141"/>
        <w:tblW w:w="9464" w:type="dxa"/>
        <w:shd w:val="clear" w:color="auto" w:fill="FFCC00"/>
        <w:tblLook w:val="04A0"/>
      </w:tblPr>
      <w:tblGrid>
        <w:gridCol w:w="2689"/>
        <w:gridCol w:w="1594"/>
        <w:gridCol w:w="2623"/>
        <w:gridCol w:w="2558"/>
      </w:tblGrid>
      <w:tr w:rsidR="00825C42" w:rsidTr="00825C42">
        <w:trPr>
          <w:trHeight w:val="156"/>
        </w:trPr>
        <w:tc>
          <w:tcPr>
            <w:tcW w:w="2689" w:type="dxa"/>
            <w:shd w:val="clear" w:color="auto" w:fill="FFCC00"/>
            <w:vAlign w:val="center"/>
          </w:tcPr>
          <w:p w:rsidR="00825C42" w:rsidRDefault="00825C42" w:rsidP="00825C42">
            <w:pPr>
              <w:jc w:val="center"/>
            </w:pPr>
            <w:r>
              <w:rPr>
                <w:b/>
                <w:sz w:val="24"/>
              </w:rPr>
              <w:t xml:space="preserve">   Periodo</w:t>
            </w:r>
          </w:p>
        </w:tc>
        <w:tc>
          <w:tcPr>
            <w:tcW w:w="1594" w:type="dxa"/>
            <w:shd w:val="clear" w:color="auto" w:fill="FFCC00"/>
            <w:vAlign w:val="center"/>
          </w:tcPr>
          <w:p w:rsidR="00825C42" w:rsidRDefault="00825C42" w:rsidP="00825C42">
            <w:pPr>
              <w:jc w:val="center"/>
            </w:pPr>
            <w:r>
              <w:rPr>
                <w:b/>
                <w:w w:val="99"/>
                <w:sz w:val="24"/>
              </w:rPr>
              <w:t>Durata</w:t>
            </w:r>
          </w:p>
        </w:tc>
        <w:tc>
          <w:tcPr>
            <w:tcW w:w="2623" w:type="dxa"/>
            <w:shd w:val="clear" w:color="auto" w:fill="FFCC00"/>
            <w:vAlign w:val="center"/>
          </w:tcPr>
          <w:p w:rsidR="00825C42" w:rsidRDefault="00825C42" w:rsidP="00825C42">
            <w:pPr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Quota per persona in camera doppia</w:t>
            </w:r>
          </w:p>
          <w:p w:rsidR="00825C42" w:rsidRDefault="00825C42" w:rsidP="00825C42">
            <w:pPr>
              <w:jc w:val="center"/>
            </w:pPr>
            <w:r>
              <w:rPr>
                <w:b/>
                <w:w w:val="99"/>
                <w:sz w:val="24"/>
              </w:rPr>
              <w:t>(Minimo 25 partecipanti)</w:t>
            </w:r>
          </w:p>
        </w:tc>
        <w:tc>
          <w:tcPr>
            <w:tcW w:w="2558" w:type="dxa"/>
            <w:shd w:val="clear" w:color="auto" w:fill="FFCC00"/>
            <w:vAlign w:val="center"/>
          </w:tcPr>
          <w:p w:rsidR="00825C42" w:rsidRPr="00ED550D" w:rsidRDefault="00825C42" w:rsidP="00825C42">
            <w:pPr>
              <w:jc w:val="center"/>
              <w:rPr>
                <w:b/>
                <w:sz w:val="24"/>
                <w:szCs w:val="24"/>
              </w:rPr>
            </w:pPr>
            <w:r w:rsidRPr="00ED550D">
              <w:rPr>
                <w:b/>
                <w:sz w:val="24"/>
                <w:szCs w:val="24"/>
              </w:rPr>
              <w:t>Supplemento</w:t>
            </w:r>
          </w:p>
          <w:p w:rsidR="00825C42" w:rsidRDefault="00825C42" w:rsidP="00825C42">
            <w:pPr>
              <w:jc w:val="center"/>
            </w:pPr>
            <w:r w:rsidRPr="00ED550D">
              <w:rPr>
                <w:b/>
                <w:sz w:val="24"/>
                <w:szCs w:val="24"/>
              </w:rPr>
              <w:t>camera singola</w:t>
            </w:r>
          </w:p>
        </w:tc>
      </w:tr>
      <w:tr w:rsidR="00825C42" w:rsidTr="00825C42">
        <w:trPr>
          <w:trHeight w:val="45"/>
        </w:trPr>
        <w:tc>
          <w:tcPr>
            <w:tcW w:w="2689" w:type="dxa"/>
            <w:shd w:val="clear" w:color="auto" w:fill="FFFFFF" w:themeFill="background1"/>
            <w:vAlign w:val="center"/>
          </w:tcPr>
          <w:p w:rsidR="00825C42" w:rsidRPr="00727BCE" w:rsidRDefault="0004253E" w:rsidP="00825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21-28</w:t>
            </w:r>
            <w:r w:rsidR="00825C42">
              <w:rPr>
                <w:b/>
                <w:sz w:val="24"/>
                <w:szCs w:val="24"/>
              </w:rPr>
              <w:t xml:space="preserve"> MAGGIO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825C42" w:rsidRDefault="00825C42" w:rsidP="00825C42">
            <w:pPr>
              <w:jc w:val="center"/>
              <w:rPr>
                <w:b/>
                <w:w w:val="99"/>
              </w:rPr>
            </w:pPr>
          </w:p>
          <w:p w:rsidR="00825C42" w:rsidRDefault="00825C42" w:rsidP="00825C42">
            <w:pPr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8 giorni – 7 notti</w:t>
            </w:r>
          </w:p>
          <w:p w:rsidR="00825C42" w:rsidRPr="00182F39" w:rsidRDefault="00825C42" w:rsidP="00825C42">
            <w:pPr>
              <w:jc w:val="center"/>
              <w:rPr>
                <w:b/>
                <w:w w:val="99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25C42" w:rsidRDefault="00825C42" w:rsidP="00825C42">
            <w:pPr>
              <w:jc w:val="center"/>
              <w:rPr>
                <w:b/>
                <w:sz w:val="24"/>
              </w:rPr>
            </w:pPr>
          </w:p>
          <w:p w:rsidR="00825C42" w:rsidRDefault="00825C42" w:rsidP="00825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Euro </w:t>
            </w:r>
            <w:r>
              <w:rPr>
                <w:b/>
                <w:sz w:val="39"/>
              </w:rPr>
              <w:t>7</w:t>
            </w:r>
            <w:r w:rsidR="003426E2">
              <w:rPr>
                <w:b/>
                <w:sz w:val="39"/>
              </w:rPr>
              <w:t>50</w:t>
            </w:r>
          </w:p>
          <w:p w:rsidR="00825C42" w:rsidRDefault="00825C42" w:rsidP="00825C42">
            <w:pPr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825C42" w:rsidRPr="00ED550D" w:rsidRDefault="00825C42" w:rsidP="00825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Euro </w:t>
            </w:r>
            <w:r>
              <w:rPr>
                <w:b/>
                <w:sz w:val="39"/>
              </w:rPr>
              <w:t>266</w:t>
            </w:r>
          </w:p>
        </w:tc>
      </w:tr>
      <w:tr w:rsidR="00825C42" w:rsidTr="00825C42">
        <w:trPr>
          <w:trHeight w:val="58"/>
        </w:trPr>
        <w:tc>
          <w:tcPr>
            <w:tcW w:w="2689" w:type="dxa"/>
            <w:shd w:val="clear" w:color="auto" w:fill="FFFFFF" w:themeFill="background1"/>
            <w:vAlign w:val="center"/>
          </w:tcPr>
          <w:p w:rsidR="00825C42" w:rsidRPr="00476F63" w:rsidRDefault="00825C42" w:rsidP="00825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825C42" w:rsidRPr="00182F39" w:rsidRDefault="00825C42" w:rsidP="00825C42">
            <w:pPr>
              <w:jc w:val="center"/>
              <w:rPr>
                <w:b/>
                <w:w w:val="99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25C42" w:rsidRDefault="00825C42" w:rsidP="00825C42">
            <w:pPr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825C42" w:rsidRDefault="00825C42" w:rsidP="00825C42">
            <w:pPr>
              <w:jc w:val="center"/>
              <w:rPr>
                <w:b/>
                <w:sz w:val="24"/>
              </w:rPr>
            </w:pPr>
          </w:p>
        </w:tc>
      </w:tr>
    </w:tbl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Pr="00B9683B" w:rsidRDefault="00B9683B" w:rsidP="00B9683B">
      <w:pPr>
        <w:jc w:val="center"/>
        <w:rPr>
          <w:rFonts w:asciiTheme="majorHAnsi" w:hAnsiTheme="majorHAnsi"/>
          <w:b/>
          <w:i/>
          <w:color w:val="365F91" w:themeColor="accent1" w:themeShade="BF"/>
          <w:sz w:val="18"/>
          <w:szCs w:val="18"/>
          <w:u w:val="single"/>
        </w:rPr>
      </w:pPr>
      <w:r w:rsidRPr="00B9683B">
        <w:rPr>
          <w:b/>
          <w:color w:val="365F91" w:themeColor="accent1" w:themeShade="BF"/>
          <w:sz w:val="32"/>
          <w:szCs w:val="32"/>
        </w:rPr>
        <w:t>MARE &amp; VISITE GUIDATE</w:t>
      </w:r>
      <w:r>
        <w:rPr>
          <w:b/>
          <w:color w:val="365F91" w:themeColor="accent1" w:themeShade="BF"/>
          <w:sz w:val="32"/>
          <w:szCs w:val="32"/>
        </w:rPr>
        <w:t xml:space="preserve"> !!!</w:t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>
        <w:rPr>
          <w:rFonts w:asciiTheme="majorHAnsi" w:hAnsiTheme="majorHAnsi"/>
          <w:b/>
          <w:i/>
          <w:sz w:val="18"/>
          <w:szCs w:val="18"/>
          <w:u w:val="single"/>
        </w:rPr>
        <w:t xml:space="preserve">                                            </w:t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Pr="00604DEC" w:rsidRDefault="00825C42" w:rsidP="00604DEC">
      <w:pPr>
        <w:jc w:val="center"/>
        <w:rPr>
          <w:rFonts w:ascii="Georgia" w:hAnsi="Georgia"/>
          <w:sz w:val="24"/>
          <w:szCs w:val="24"/>
        </w:rPr>
      </w:pPr>
      <w:r w:rsidRPr="00604DEC">
        <w:rPr>
          <w:rFonts w:ascii="Georgia" w:hAnsi="Georgia"/>
          <w:b/>
          <w:i/>
          <w:sz w:val="24"/>
          <w:szCs w:val="24"/>
        </w:rPr>
        <w:t>Iscrizione con il versamento dell’ Acconto  di Euro 230.00</w:t>
      </w:r>
    </w:p>
    <w:p w:rsidR="00825C42" w:rsidRPr="00604DEC" w:rsidRDefault="00825C42" w:rsidP="00604DE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Pr="00604DEC" w:rsidRDefault="00825C42" w:rsidP="00604DEC">
      <w:pPr>
        <w:jc w:val="center"/>
        <w:rPr>
          <w:rFonts w:asciiTheme="majorHAnsi" w:hAnsiTheme="majorHAnsi"/>
          <w:sz w:val="24"/>
          <w:szCs w:val="24"/>
        </w:rPr>
      </w:pPr>
    </w:p>
    <w:p w:rsidR="00825C42" w:rsidRPr="00604DEC" w:rsidRDefault="00825C42" w:rsidP="00604DEC">
      <w:pPr>
        <w:jc w:val="center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604DEC">
        <w:rPr>
          <w:rFonts w:asciiTheme="majorHAnsi" w:hAnsiTheme="majorHAnsi"/>
          <w:b/>
          <w:color w:val="632423" w:themeColor="accent2" w:themeShade="80"/>
          <w:sz w:val="24"/>
          <w:szCs w:val="24"/>
        </w:rPr>
        <w:t>Saldo Entro il 22 Aprile 2022</w:t>
      </w:r>
    </w:p>
    <w:p w:rsidR="00825C42" w:rsidRPr="00604DEC" w:rsidRDefault="00825C42" w:rsidP="00604DE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Pr="00604DEC" w:rsidRDefault="00825C42" w:rsidP="00604DE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Pr="00604DEC" w:rsidRDefault="00825C42" w:rsidP="00604DEC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sz w:val="24"/>
          <w:szCs w:val="24"/>
          <w:u w:val="single"/>
        </w:rPr>
      </w:pPr>
      <w:r w:rsidRPr="00604DEC">
        <w:rPr>
          <w:rFonts w:asciiTheme="majorHAnsi" w:hAnsiTheme="majorHAnsi"/>
          <w:sz w:val="24"/>
          <w:szCs w:val="24"/>
          <w:u w:val="single"/>
        </w:rPr>
        <w:t xml:space="preserve">Organizzazione Tecnica: </w:t>
      </w:r>
      <w:proofErr w:type="spellStart"/>
      <w:r w:rsidRPr="00604DEC">
        <w:rPr>
          <w:rFonts w:asciiTheme="majorHAnsi" w:hAnsiTheme="majorHAnsi"/>
          <w:sz w:val="24"/>
          <w:szCs w:val="24"/>
          <w:u w:val="single"/>
        </w:rPr>
        <w:t>Ramitours</w:t>
      </w:r>
      <w:proofErr w:type="spellEnd"/>
      <w:r w:rsidR="009A66B9" w:rsidRPr="00604DEC">
        <w:rPr>
          <w:rFonts w:asciiTheme="majorHAnsi" w:hAnsiTheme="majorHAnsi"/>
          <w:sz w:val="24"/>
          <w:szCs w:val="24"/>
          <w:u w:val="single"/>
        </w:rPr>
        <w:t xml:space="preserve"> srl</w:t>
      </w:r>
    </w:p>
    <w:p w:rsidR="00825C42" w:rsidRPr="00604DEC" w:rsidRDefault="00825C42" w:rsidP="00A72E03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Pr="00604DEC" w:rsidRDefault="00825C42" w:rsidP="00A72E03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Pr="00604DEC" w:rsidRDefault="00825C42" w:rsidP="00825C42">
      <w:pPr>
        <w:pStyle w:val="Paragrafoelenco"/>
        <w:jc w:val="center"/>
        <w:rPr>
          <w:rFonts w:asciiTheme="majorHAnsi" w:hAnsiTheme="majorHAnsi"/>
          <w:b/>
          <w:color w:val="E36C0A" w:themeColor="accent6" w:themeShade="BF"/>
          <w:sz w:val="18"/>
          <w:szCs w:val="18"/>
          <w:u w:val="single"/>
        </w:rPr>
      </w:pPr>
      <w:r w:rsidRPr="00604DEC">
        <w:rPr>
          <w:rFonts w:asciiTheme="majorHAnsi" w:hAnsiTheme="majorHAnsi"/>
          <w:b/>
          <w:color w:val="E36C0A" w:themeColor="accent6" w:themeShade="BF"/>
          <w:sz w:val="18"/>
          <w:szCs w:val="18"/>
          <w:u w:val="single"/>
        </w:rPr>
        <w:t xml:space="preserve">ETSI Sede di Novara – Via dei Caccia 7/B -  tel. 0321/6751054-42  fax 0321/6751041 </w:t>
      </w:r>
      <w:hyperlink r:id="rId8" w:history="1">
        <w:r w:rsidRPr="00604DEC">
          <w:rPr>
            <w:rStyle w:val="Collegamentoipertestuale"/>
            <w:rFonts w:asciiTheme="majorHAnsi" w:hAnsiTheme="majorHAnsi"/>
            <w:b/>
            <w:color w:val="E36C0A" w:themeColor="accent6" w:themeShade="BF"/>
            <w:sz w:val="18"/>
            <w:szCs w:val="18"/>
          </w:rPr>
          <w:t>etsi@cislnovara.it</w:t>
        </w:r>
      </w:hyperlink>
    </w:p>
    <w:p w:rsidR="00825C42" w:rsidRPr="00CE4C64" w:rsidRDefault="00825C42" w:rsidP="00825C42">
      <w:pPr>
        <w:pStyle w:val="Paragrafoelenco"/>
        <w:jc w:val="center"/>
        <w:rPr>
          <w:rFonts w:asciiTheme="majorHAnsi" w:hAnsiTheme="majorHAnsi"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825C42">
      <w:pPr>
        <w:rPr>
          <w:rFonts w:ascii="Tahoma" w:eastAsia="Times New Roman" w:hAnsi="Tahoma" w:cs="Tahoma"/>
          <w:b/>
          <w:color w:val="244061" w:themeColor="accent1" w:themeShade="80"/>
          <w:sz w:val="18"/>
          <w:szCs w:val="18"/>
        </w:rPr>
      </w:pPr>
    </w:p>
    <w:p w:rsidR="009A66B9" w:rsidRDefault="009A66B9" w:rsidP="00825C42">
      <w:pPr>
        <w:rPr>
          <w:rFonts w:ascii="Tahoma" w:eastAsia="Times New Roman" w:hAnsi="Tahoma" w:cs="Tahoma"/>
          <w:b/>
          <w:color w:val="244061" w:themeColor="accent1" w:themeShade="80"/>
          <w:sz w:val="18"/>
          <w:szCs w:val="18"/>
        </w:rPr>
      </w:pPr>
    </w:p>
    <w:p w:rsidR="00604DEC" w:rsidRDefault="00825C42" w:rsidP="00604DEC">
      <w:pPr>
        <w:rPr>
          <w:rFonts w:ascii="Tahoma" w:eastAsia="Times New Roman" w:hAnsi="Tahoma" w:cs="Tahoma"/>
          <w:b/>
          <w:color w:val="244061" w:themeColor="accent1" w:themeShade="80"/>
          <w:sz w:val="24"/>
          <w:szCs w:val="24"/>
        </w:rPr>
      </w:pPr>
      <w:r w:rsidRPr="008B28ED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</w:rPr>
        <w:t>HOTEL DIRETTAMENTE SUL MARE</w:t>
      </w:r>
    </w:p>
    <w:p w:rsidR="00604DEC" w:rsidRDefault="00825C42" w:rsidP="00604DEC">
      <w:pPr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</w:rPr>
      </w:pP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br/>
        <w:t xml:space="preserve">L'Hotel Touring sorge direttamente sul mare, nel cuore di </w:t>
      </w:r>
      <w:proofErr w:type="spellStart"/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Miramare</w:t>
      </w:r>
      <w:proofErr w:type="spellEnd"/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di Rimini, a pochi minuti dal glamour di Viale </w:t>
      </w:r>
      <w:proofErr w:type="spellStart"/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C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eccarini</w:t>
      </w:r>
      <w:proofErr w:type="spellEnd"/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e Marina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Centro. In primissima linea sul mare, è attrezzato con i più moderni e confortevoli servizi in grado di ospitare ogni cliente ed ogni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esigenza richiesta.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L’Hotel Touring dispone di 130 eleganti camere tutte dotate di ogni moderno comfort: 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r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iscaldamento e condizionamento autonomo,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telefono diretto, TV color satellitare, frigobar, cassaforte, asciugacapelli, filodiffusione. Mettete alla prova tutti i vostri sensi. Il nuovo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ristorante panoramico Golden saprà stupirvi ogni giorno con la sua incantevole vista mare e con i suoi ricchi buffet di carne e di pesce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che profumano di tradizione e prodotti freschi stagionali. La colazione a buffet è servita con ampia scelta fra proposte dolci, salate e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biologiche. L'hotel è dotato di Spa &amp; centro benessere, Piscina coperta in inverno, scoperta in estate, Vasca idromassaggio, Bagno</w:t>
      </w:r>
      <w:r w:rsidRPr="00604DEC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 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 xml:space="preserve">turco/di vapore, Sauna, Solarium, Massaggi su richiesta. </w:t>
      </w:r>
    </w:p>
    <w:p w:rsidR="00825C42" w:rsidRPr="00604DEC" w:rsidRDefault="00825C42" w:rsidP="00604DEC">
      <w:pPr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</w:rPr>
      </w:pP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t>Animazione con intrattenimento e spettacoli durante la settimana.</w:t>
      </w:r>
      <w:r w:rsidRPr="008B28ED">
        <w:rPr>
          <w:rFonts w:ascii="Tahoma" w:eastAsia="Times New Roman" w:hAnsi="Tahoma" w:cs="Tahoma"/>
          <w:color w:val="244061" w:themeColor="accent1" w:themeShade="80"/>
          <w:sz w:val="24"/>
          <w:szCs w:val="24"/>
        </w:rPr>
        <w:br/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9A66B9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2850846" cy="1638300"/>
            <wp:effectExtent l="19050" t="0" r="6654" b="0"/>
            <wp:docPr id="9" name="Immagine 9" descr="Yes Hotel Touring (Rimini, Italia) | Exped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s Hotel Touring (Rimini, Italia) | Expedia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63" cy="163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6B9">
        <w:t xml:space="preserve"> </w:t>
      </w:r>
      <w:r>
        <w:rPr>
          <w:noProof/>
        </w:rPr>
        <w:drawing>
          <wp:inline distT="0" distB="0" distL="0" distR="0">
            <wp:extent cx="2773680" cy="1645920"/>
            <wp:effectExtent l="19050" t="0" r="7620" b="0"/>
            <wp:docPr id="12" name="Immagine 12" descr="HOTEL TOURING 4* a Miramare di Rimini - daydreams | daydr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EL TOURING 4* a Miramare di Rimini - daydreams | daydrea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825C42" w:rsidRDefault="009A66B9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2766060" cy="1653540"/>
            <wp:effectExtent l="19050" t="0" r="0" b="0"/>
            <wp:docPr id="15" name="Immagine 15" descr="Yes Hotel Touring Rimini Fino a 58% | Groupon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es Hotel Touring Rimini Fino a 58% | Groupon Viagg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6B9">
        <w:t xml:space="preserve"> </w:t>
      </w:r>
      <w:r>
        <w:rPr>
          <w:noProof/>
        </w:rPr>
        <w:drawing>
          <wp:inline distT="0" distB="0" distL="0" distR="0">
            <wp:extent cx="2876551" cy="1653540"/>
            <wp:effectExtent l="19050" t="0" r="0" b="0"/>
            <wp:docPr id="18" name="Immagine 18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54" cy="165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42" w:rsidRDefault="00825C42" w:rsidP="00A72E03">
      <w:pPr>
        <w:jc w:val="both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A66B9" w:rsidRDefault="009A66B9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9A66B9" w:rsidRDefault="009A66B9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A72E03" w:rsidRDefault="00A72E03" w:rsidP="00A72E03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  <w:r w:rsidRPr="00825C42"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  <w:t>LA QUOTA COMPRENDE:</w:t>
      </w:r>
    </w:p>
    <w:p w:rsidR="00CE4C64" w:rsidRPr="009A66B9" w:rsidRDefault="009A66B9" w:rsidP="00A72E03">
      <w:pPr>
        <w:jc w:val="both"/>
        <w:rPr>
          <w:rFonts w:asciiTheme="majorHAnsi" w:hAnsiTheme="majorHAnsi"/>
          <w:i/>
          <w:color w:val="17365D" w:themeColor="text2" w:themeShade="BF"/>
          <w:sz w:val="18"/>
          <w:szCs w:val="18"/>
        </w:rPr>
      </w:pPr>
      <w:r w:rsidRPr="009A66B9">
        <w:rPr>
          <w:rFonts w:asciiTheme="majorHAnsi" w:hAnsiTheme="majorHAnsi"/>
          <w:i/>
          <w:color w:val="17365D" w:themeColor="text2" w:themeShade="BF"/>
          <w:sz w:val="18"/>
          <w:szCs w:val="18"/>
        </w:rPr>
        <w:t>Accompagnatore Minimo 30 pax</w:t>
      </w:r>
    </w:p>
    <w:p w:rsidR="009A66B9" w:rsidRDefault="00CE4C64" w:rsidP="009A66B9">
      <w:pPr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</w:pPr>
      <w:r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t xml:space="preserve"> 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t>pensione completa con bevande a RIMINI MIRAMARE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>· trasferimento in pullman GT da Novara a RIMINI MIRAMARE andata e ritorno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>· servizio spiaggia: 1 ombrellone ogni 2 lettini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>· ACCESSO PISCINA COPERTA RISCALDATA &amp; AREA BENESSERE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 xml:space="preserve">· </w:t>
      </w:r>
      <w:r w:rsidR="00743972" w:rsidRPr="00825C42">
        <w:rPr>
          <w:rFonts w:asciiTheme="majorHAnsi" w:eastAsia="Times New Roman" w:hAnsiTheme="majorHAnsi" w:cs="Times New Roman"/>
          <w:b/>
          <w:color w:val="17365D" w:themeColor="text2" w:themeShade="BF"/>
          <w:sz w:val="18"/>
          <w:szCs w:val="18"/>
        </w:rPr>
        <w:t>3 Visite guidate di 1/2 giornata come da programma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t>: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>o Bus GT riservato + Guida turistica RAVENNA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>o Bus GT riservato + guida turistica SAN MARINO</w:t>
      </w:r>
      <w:r w:rsidR="00743972"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br/>
        <w:t xml:space="preserve">o Bus GT riservato + guida turistica GRADARA con ACCOGLENZA MEDIEVALE </w:t>
      </w:r>
    </w:p>
    <w:p w:rsidR="009A66B9" w:rsidRDefault="00743972" w:rsidP="009A66B9">
      <w:pPr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</w:pPr>
      <w:r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t>(ingresso Rocca Gradara di PAOLO &amp; FRANCESCA &amp; degustazione IPPOCRASSO)</w:t>
      </w:r>
    </w:p>
    <w:p w:rsidR="00743972" w:rsidRPr="00825C42" w:rsidRDefault="00743972" w:rsidP="009A66B9">
      <w:pPr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</w:pPr>
      <w:r w:rsidRPr="00825C42">
        <w:rPr>
          <w:rFonts w:asciiTheme="majorHAnsi" w:eastAsia="Times New Roman" w:hAnsiTheme="majorHAnsi" w:cs="Times New Roman"/>
          <w:color w:val="17365D" w:themeColor="text2" w:themeShade="BF"/>
          <w:sz w:val="18"/>
          <w:szCs w:val="18"/>
        </w:rPr>
        <w:t>cene tipiche e serate in Hotel</w:t>
      </w:r>
    </w:p>
    <w:p w:rsidR="00A72E03" w:rsidRPr="00825C42" w:rsidRDefault="00743972" w:rsidP="00CE4C64">
      <w:pPr>
        <w:jc w:val="both"/>
        <w:rPr>
          <w:rFonts w:asciiTheme="majorHAnsi" w:hAnsiTheme="majorHAnsi"/>
          <w:color w:val="17365D" w:themeColor="text2" w:themeShade="BF"/>
          <w:sz w:val="18"/>
          <w:szCs w:val="18"/>
        </w:rPr>
      </w:pPr>
      <w:r w:rsidRPr="00825C42">
        <w:rPr>
          <w:rFonts w:asciiTheme="majorHAnsi" w:hAnsiTheme="majorHAnsi"/>
          <w:color w:val="17365D" w:themeColor="text2" w:themeShade="BF"/>
          <w:sz w:val="18"/>
          <w:szCs w:val="18"/>
        </w:rPr>
        <w:t>Assicurazione medico bagaglio</w:t>
      </w:r>
    </w:p>
    <w:p w:rsidR="00C36426" w:rsidRDefault="00C36426" w:rsidP="00C36426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9A66B9" w:rsidRPr="00825C42" w:rsidRDefault="009A66B9" w:rsidP="00C36426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</w:p>
    <w:p w:rsidR="00825C42" w:rsidRDefault="00C36426" w:rsidP="00825C42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  <w:r w:rsidRPr="00825C42"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  <w:t>LA QUOTA NON COMPRENDE:</w:t>
      </w:r>
    </w:p>
    <w:p w:rsidR="00825C42" w:rsidRDefault="00C36426" w:rsidP="00825C42">
      <w:pPr>
        <w:jc w:val="both"/>
        <w:rPr>
          <w:rFonts w:asciiTheme="majorHAnsi" w:hAnsiTheme="majorHAnsi"/>
          <w:i/>
          <w:color w:val="17365D" w:themeColor="text2" w:themeShade="BF"/>
          <w:sz w:val="18"/>
          <w:szCs w:val="18"/>
        </w:rPr>
      </w:pPr>
      <w:r w:rsidRPr="00825C42">
        <w:rPr>
          <w:rFonts w:asciiTheme="majorHAnsi" w:hAnsiTheme="majorHAnsi"/>
          <w:i/>
          <w:color w:val="17365D" w:themeColor="text2" w:themeShade="BF"/>
          <w:sz w:val="18"/>
          <w:szCs w:val="18"/>
        </w:rPr>
        <w:lastRenderedPageBreak/>
        <w:t>Eventuale tassa di soggiorno (da pagare in loco);</w:t>
      </w:r>
    </w:p>
    <w:p w:rsidR="009A66B9" w:rsidRDefault="00C36426" w:rsidP="009A66B9">
      <w:pPr>
        <w:jc w:val="both"/>
        <w:rPr>
          <w:rFonts w:asciiTheme="majorHAnsi" w:hAnsiTheme="majorHAnsi"/>
          <w:i/>
          <w:color w:val="17365D" w:themeColor="text2" w:themeShade="BF"/>
          <w:sz w:val="18"/>
          <w:szCs w:val="18"/>
        </w:rPr>
      </w:pPr>
      <w:r w:rsidRPr="00825C42">
        <w:rPr>
          <w:rFonts w:asciiTheme="majorHAnsi" w:hAnsiTheme="majorHAnsi"/>
          <w:i/>
          <w:color w:val="17365D" w:themeColor="text2" w:themeShade="BF"/>
          <w:sz w:val="18"/>
          <w:szCs w:val="18"/>
        </w:rPr>
        <w:t>Quanto non indicato ne</w:t>
      </w:r>
      <w:r w:rsidR="000324AB" w:rsidRPr="00825C42">
        <w:rPr>
          <w:rFonts w:asciiTheme="majorHAnsi" w:hAnsiTheme="majorHAnsi"/>
          <w:i/>
          <w:color w:val="17365D" w:themeColor="text2" w:themeShade="BF"/>
          <w:sz w:val="18"/>
          <w:szCs w:val="18"/>
        </w:rPr>
        <w:t>lla voce “la quota comprende”</w:t>
      </w:r>
    </w:p>
    <w:p w:rsidR="00CE4C64" w:rsidRPr="009A66B9" w:rsidRDefault="00CE4C64" w:rsidP="009A66B9">
      <w:pPr>
        <w:jc w:val="both"/>
        <w:rPr>
          <w:rFonts w:asciiTheme="majorHAnsi" w:hAnsiTheme="majorHAnsi"/>
          <w:b/>
          <w:i/>
          <w:color w:val="17365D" w:themeColor="text2" w:themeShade="BF"/>
          <w:sz w:val="18"/>
          <w:szCs w:val="18"/>
          <w:u w:val="single"/>
        </w:rPr>
      </w:pPr>
      <w:r w:rsidRPr="00825C42">
        <w:rPr>
          <w:rFonts w:asciiTheme="majorHAnsi" w:hAnsiTheme="majorHAnsi"/>
          <w:i/>
          <w:color w:val="17365D" w:themeColor="text2" w:themeShade="BF"/>
          <w:sz w:val="18"/>
          <w:szCs w:val="18"/>
        </w:rPr>
        <w:t>Mance e Facchinaggio</w:t>
      </w:r>
    </w:p>
    <w:p w:rsidR="00734E4B" w:rsidRPr="00CE4C64" w:rsidRDefault="00734E4B" w:rsidP="00734E4B">
      <w:pPr>
        <w:pStyle w:val="Paragrafoelenco"/>
        <w:tabs>
          <w:tab w:val="left" w:pos="405"/>
          <w:tab w:val="left" w:pos="4245"/>
        </w:tabs>
        <w:rPr>
          <w:rFonts w:asciiTheme="majorHAnsi" w:hAnsiTheme="majorHAnsi"/>
          <w:sz w:val="18"/>
          <w:szCs w:val="18"/>
          <w:u w:val="single"/>
        </w:rPr>
      </w:pPr>
    </w:p>
    <w:p w:rsidR="00743972" w:rsidRDefault="00743972" w:rsidP="00734E4B">
      <w:pPr>
        <w:pStyle w:val="Paragrafoelenco"/>
        <w:jc w:val="center"/>
        <w:rPr>
          <w:rFonts w:asciiTheme="majorHAnsi" w:hAnsiTheme="majorHAnsi"/>
          <w:u w:val="single"/>
        </w:rPr>
      </w:pPr>
    </w:p>
    <w:p w:rsidR="00743972" w:rsidRDefault="00743972" w:rsidP="00734E4B">
      <w:pPr>
        <w:pStyle w:val="Paragrafoelenco"/>
        <w:jc w:val="center"/>
        <w:rPr>
          <w:rFonts w:asciiTheme="majorHAnsi" w:hAnsiTheme="majorHAnsi"/>
          <w:u w:val="single"/>
        </w:rPr>
      </w:pPr>
    </w:p>
    <w:p w:rsidR="00743972" w:rsidRDefault="00743972" w:rsidP="00734E4B">
      <w:pPr>
        <w:pStyle w:val="Paragrafoelenco"/>
        <w:jc w:val="center"/>
        <w:rPr>
          <w:rFonts w:asciiTheme="majorHAnsi" w:hAnsiTheme="majorHAnsi"/>
          <w:u w:val="single"/>
        </w:rPr>
      </w:pPr>
    </w:p>
    <w:p w:rsidR="00743972" w:rsidRDefault="00743972" w:rsidP="00743972">
      <w:pPr>
        <w:rPr>
          <w:sz w:val="22"/>
          <w:szCs w:val="22"/>
        </w:rPr>
      </w:pPr>
    </w:p>
    <w:p w:rsidR="00743972" w:rsidRPr="00734E4B" w:rsidRDefault="00743972" w:rsidP="00734E4B">
      <w:pPr>
        <w:pStyle w:val="Paragrafoelenco"/>
        <w:jc w:val="center"/>
        <w:rPr>
          <w:rFonts w:asciiTheme="majorHAnsi" w:hAnsiTheme="majorHAnsi"/>
          <w:u w:val="single"/>
        </w:rPr>
      </w:pPr>
    </w:p>
    <w:sectPr w:rsidR="00743972" w:rsidRPr="00734E4B" w:rsidSect="00750F05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E19"/>
    <w:multiLevelType w:val="hybridMultilevel"/>
    <w:tmpl w:val="ABE28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5A"/>
    <w:multiLevelType w:val="hybridMultilevel"/>
    <w:tmpl w:val="940ADD7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854F2"/>
    <w:rsid w:val="00003263"/>
    <w:rsid w:val="000324AB"/>
    <w:rsid w:val="0004253E"/>
    <w:rsid w:val="00055B54"/>
    <w:rsid w:val="000A4DAC"/>
    <w:rsid w:val="000D218A"/>
    <w:rsid w:val="00126588"/>
    <w:rsid w:val="0013344E"/>
    <w:rsid w:val="00152FC5"/>
    <w:rsid w:val="00182F39"/>
    <w:rsid w:val="0020232A"/>
    <w:rsid w:val="002A4B77"/>
    <w:rsid w:val="003426E2"/>
    <w:rsid w:val="004227B5"/>
    <w:rsid w:val="0046602D"/>
    <w:rsid w:val="00476F63"/>
    <w:rsid w:val="005D7C73"/>
    <w:rsid w:val="00604DEC"/>
    <w:rsid w:val="00682052"/>
    <w:rsid w:val="00734E4B"/>
    <w:rsid w:val="00743972"/>
    <w:rsid w:val="00750F05"/>
    <w:rsid w:val="007B0D0D"/>
    <w:rsid w:val="00825C42"/>
    <w:rsid w:val="008A30DE"/>
    <w:rsid w:val="00976786"/>
    <w:rsid w:val="009A54CB"/>
    <w:rsid w:val="009A66B9"/>
    <w:rsid w:val="009F7BE5"/>
    <w:rsid w:val="00A72E03"/>
    <w:rsid w:val="00AF6ED1"/>
    <w:rsid w:val="00B43364"/>
    <w:rsid w:val="00B854F2"/>
    <w:rsid w:val="00B9683B"/>
    <w:rsid w:val="00C36426"/>
    <w:rsid w:val="00C5519D"/>
    <w:rsid w:val="00CE4C64"/>
    <w:rsid w:val="00D775DD"/>
    <w:rsid w:val="00DA33C2"/>
    <w:rsid w:val="00E30DFD"/>
    <w:rsid w:val="00EB609F"/>
    <w:rsid w:val="00EE50EF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2E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0D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05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2022-04-05T09:56:00Z</cp:lastPrinted>
  <dcterms:created xsi:type="dcterms:W3CDTF">2022-04-05T09:19:00Z</dcterms:created>
  <dcterms:modified xsi:type="dcterms:W3CDTF">2022-04-13T08:29:00Z</dcterms:modified>
</cp:coreProperties>
</file>