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207D" w:rsidRPr="00B722BF" w:rsidRDefault="00936DFE" w:rsidP="003D207D">
      <w:pPr>
        <w:pStyle w:val="NormaleWeb"/>
        <w:tabs>
          <w:tab w:val="left" w:pos="975"/>
        </w:tabs>
        <w:spacing w:before="0" w:beforeAutospacing="0" w:after="0" w:afterAutospacing="0"/>
        <w:jc w:val="both"/>
        <w:rPr>
          <w:rFonts w:asciiTheme="minorHAnsi" w:hAnsiTheme="minorHAnsi" w:cstheme="minorHAnsi"/>
          <w:color w:val="000000" w:themeColor="text1"/>
          <w:sz w:val="18"/>
          <w:szCs w:val="18"/>
          <w:shd w:val="clear" w:color="auto" w:fill="F4FBFF"/>
        </w:rPr>
      </w:pPr>
      <w:r w:rsidRPr="00A62A09">
        <w:rPr>
          <w:rFonts w:asciiTheme="minorHAnsi" w:hAnsiTheme="minorHAnsi" w:cstheme="minorHAnsi"/>
          <w:b/>
          <w:bCs/>
          <w:noProof/>
          <w:color w:val="002060"/>
          <w:sz w:val="21"/>
          <w:szCs w:val="21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23495</wp:posOffset>
            </wp:positionV>
            <wp:extent cx="2564765" cy="1800225"/>
            <wp:effectExtent l="0" t="0" r="635" b="3175"/>
            <wp:wrapTight wrapText="bothSides">
              <wp:wrapPolygon edited="0">
                <wp:start x="0" y="0"/>
                <wp:lineTo x="0" y="21486"/>
                <wp:lineTo x="21498" y="21486"/>
                <wp:lineTo x="21498" y="0"/>
                <wp:lineTo x="0" y="0"/>
              </wp:wrapPolygon>
            </wp:wrapTight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476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12E2" w:rsidRPr="00A62A09">
        <w:rPr>
          <w:rFonts w:asciiTheme="minorHAnsi" w:hAnsiTheme="minorHAnsi" w:cstheme="minorHAnsi"/>
          <w:b/>
          <w:bCs/>
          <w:color w:val="002060"/>
          <w:sz w:val="21"/>
          <w:szCs w:val="21"/>
        </w:rPr>
        <w:t xml:space="preserve">Hotel </w:t>
      </w:r>
      <w:proofErr w:type="spellStart"/>
      <w:r w:rsidR="003D207D" w:rsidRPr="00A62A09">
        <w:rPr>
          <w:rFonts w:asciiTheme="minorHAnsi" w:hAnsiTheme="minorHAnsi" w:cstheme="minorHAnsi"/>
          <w:b/>
          <w:bCs/>
          <w:color w:val="002060"/>
          <w:sz w:val="21"/>
          <w:szCs w:val="21"/>
        </w:rPr>
        <w:t>Marhaba</w:t>
      </w:r>
      <w:proofErr w:type="spellEnd"/>
      <w:r w:rsidR="003D207D" w:rsidRPr="00A62A09">
        <w:rPr>
          <w:rFonts w:asciiTheme="minorHAnsi" w:hAnsiTheme="minorHAnsi" w:cstheme="minorHAnsi"/>
          <w:b/>
          <w:bCs/>
          <w:color w:val="002060"/>
          <w:sz w:val="21"/>
          <w:szCs w:val="21"/>
        </w:rPr>
        <w:t xml:space="preserve"> Club</w:t>
      </w:r>
      <w:r w:rsidR="001C66C8" w:rsidRPr="00A62A09">
        <w:rPr>
          <w:rFonts w:asciiTheme="minorHAnsi" w:hAnsiTheme="minorHAnsi" w:cstheme="minorHAnsi"/>
          <w:b/>
          <w:bCs/>
          <w:color w:val="002060"/>
          <w:sz w:val="21"/>
          <w:szCs w:val="21"/>
        </w:rPr>
        <w:t>:</w:t>
      </w:r>
      <w:r w:rsidR="003D207D" w:rsidRPr="00A62A09">
        <w:rPr>
          <w:rFonts w:asciiTheme="minorHAnsi" w:hAnsiTheme="minorHAnsi" w:cstheme="minorHAnsi"/>
          <w:color w:val="002060"/>
          <w:sz w:val="21"/>
          <w:szCs w:val="21"/>
        </w:rPr>
        <w:t xml:space="preserve"> </w:t>
      </w:r>
      <w:r w:rsidR="003D207D" w:rsidRPr="00A62A09">
        <w:rPr>
          <w:rFonts w:asciiTheme="minorHAnsi" w:hAnsiTheme="minorHAnsi" w:cstheme="minorHAnsi"/>
          <w:color w:val="000000" w:themeColor="text1"/>
          <w:sz w:val="18"/>
          <w:szCs w:val="18"/>
        </w:rPr>
        <w:t xml:space="preserve">hotel 4 stelle, situato a 10 minuti dal vivace centro di </w:t>
      </w:r>
      <w:proofErr w:type="spellStart"/>
      <w:r w:rsidR="003D207D" w:rsidRPr="00A62A09">
        <w:rPr>
          <w:rFonts w:asciiTheme="minorHAnsi" w:hAnsiTheme="minorHAnsi" w:cstheme="minorHAnsi"/>
          <w:color w:val="000000" w:themeColor="text1"/>
          <w:sz w:val="18"/>
          <w:szCs w:val="18"/>
        </w:rPr>
        <w:t>Sousse</w:t>
      </w:r>
      <w:proofErr w:type="spellEnd"/>
      <w:r w:rsidR="003D207D" w:rsidRPr="00A62A09">
        <w:rPr>
          <w:rFonts w:asciiTheme="minorHAnsi" w:hAnsiTheme="minorHAnsi" w:cstheme="minorHAnsi"/>
          <w:color w:val="000000" w:themeColor="text1"/>
          <w:sz w:val="18"/>
          <w:szCs w:val="18"/>
        </w:rPr>
        <w:t xml:space="preserve">, la cui Medina è parte del patrimonio Unesco, con i suoi tradizionali souk, la Torre di </w:t>
      </w:r>
      <w:proofErr w:type="spellStart"/>
      <w:r w:rsidR="003D207D" w:rsidRPr="00A62A09">
        <w:rPr>
          <w:rFonts w:asciiTheme="minorHAnsi" w:hAnsiTheme="minorHAnsi" w:cstheme="minorHAnsi"/>
          <w:color w:val="000000" w:themeColor="text1"/>
          <w:sz w:val="18"/>
          <w:szCs w:val="18"/>
        </w:rPr>
        <w:t>Khalef</w:t>
      </w:r>
      <w:proofErr w:type="spellEnd"/>
      <w:r w:rsidR="003D207D" w:rsidRPr="00A62A09">
        <w:rPr>
          <w:rFonts w:asciiTheme="minorHAnsi" w:hAnsiTheme="minorHAnsi" w:cstheme="minorHAnsi"/>
          <w:color w:val="000000" w:themeColor="text1"/>
          <w:sz w:val="18"/>
          <w:szCs w:val="18"/>
        </w:rPr>
        <w:t xml:space="preserve">, la Grande Moschea. Con spettacolare vista mare, la spiaggia è raggiungibile con una comoda passeggiata. In stile tipico moresco ed elegante dispone di una vasta gamma di servizi per adulti e bambini, animazione, scivoli d'acqua, e cucina sfiziosa. </w:t>
      </w:r>
      <w:r w:rsidR="008B4599" w:rsidRPr="00A62A09">
        <w:rPr>
          <w:rFonts w:asciiTheme="minorHAnsi" w:hAnsiTheme="minorHAnsi" w:cstheme="minorHAnsi"/>
          <w:color w:val="000000" w:themeColor="text1"/>
          <w:sz w:val="18"/>
          <w:szCs w:val="18"/>
        </w:rPr>
        <w:t>L’hotel d</w:t>
      </w:r>
      <w:r w:rsidR="003D207D" w:rsidRPr="00A62A09">
        <w:rPr>
          <w:rFonts w:asciiTheme="minorHAnsi" w:hAnsiTheme="minorHAnsi" w:cstheme="minorHAnsi"/>
          <w:color w:val="000000" w:themeColor="text1"/>
          <w:sz w:val="18"/>
          <w:szCs w:val="18"/>
        </w:rPr>
        <w:t xml:space="preserve">ista 6 km da </w:t>
      </w:r>
      <w:proofErr w:type="spellStart"/>
      <w:r w:rsidR="003D207D" w:rsidRPr="00A62A09">
        <w:rPr>
          <w:rFonts w:asciiTheme="minorHAnsi" w:hAnsiTheme="minorHAnsi" w:cstheme="minorHAnsi"/>
          <w:color w:val="000000" w:themeColor="text1"/>
          <w:sz w:val="18"/>
          <w:szCs w:val="18"/>
        </w:rPr>
        <w:t>Port</w:t>
      </w:r>
      <w:proofErr w:type="spellEnd"/>
      <w:r w:rsidR="003D207D" w:rsidRPr="00A62A09">
        <w:rPr>
          <w:rFonts w:asciiTheme="minorHAnsi" w:hAnsiTheme="minorHAnsi" w:cstheme="minorHAnsi"/>
          <w:color w:val="000000" w:themeColor="text1"/>
          <w:sz w:val="18"/>
          <w:szCs w:val="18"/>
        </w:rPr>
        <w:t xml:space="preserve"> </w:t>
      </w:r>
      <w:proofErr w:type="spellStart"/>
      <w:r w:rsidR="003D207D" w:rsidRPr="00A62A09">
        <w:rPr>
          <w:rFonts w:asciiTheme="minorHAnsi" w:hAnsiTheme="minorHAnsi" w:cstheme="minorHAnsi"/>
          <w:color w:val="000000" w:themeColor="text1"/>
          <w:sz w:val="18"/>
          <w:szCs w:val="18"/>
        </w:rPr>
        <w:t>El</w:t>
      </w:r>
      <w:proofErr w:type="spellEnd"/>
      <w:r w:rsidR="003D207D" w:rsidRPr="00A62A09">
        <w:rPr>
          <w:rFonts w:asciiTheme="minorHAnsi" w:hAnsiTheme="minorHAnsi" w:cstheme="minorHAnsi"/>
          <w:color w:val="000000" w:themeColor="text1"/>
          <w:sz w:val="18"/>
          <w:szCs w:val="18"/>
        </w:rPr>
        <w:t xml:space="preserve"> </w:t>
      </w:r>
      <w:proofErr w:type="spellStart"/>
      <w:r w:rsidR="003D207D" w:rsidRPr="00A62A09">
        <w:rPr>
          <w:rFonts w:asciiTheme="minorHAnsi" w:hAnsiTheme="minorHAnsi" w:cstheme="minorHAnsi"/>
          <w:color w:val="000000" w:themeColor="text1"/>
          <w:sz w:val="18"/>
          <w:szCs w:val="18"/>
        </w:rPr>
        <w:t>Kantaoui</w:t>
      </w:r>
      <w:proofErr w:type="spellEnd"/>
      <w:r w:rsidR="003D207D" w:rsidRPr="00A62A09">
        <w:rPr>
          <w:rFonts w:asciiTheme="minorHAnsi" w:hAnsiTheme="minorHAnsi" w:cstheme="minorHAnsi"/>
          <w:color w:val="000000" w:themeColor="text1"/>
          <w:sz w:val="18"/>
          <w:szCs w:val="18"/>
        </w:rPr>
        <w:t xml:space="preserve"> e 150 km dall'</w:t>
      </w:r>
      <w:r w:rsidR="004E1DBA" w:rsidRPr="00A62A09">
        <w:rPr>
          <w:rFonts w:asciiTheme="minorHAnsi" w:hAnsiTheme="minorHAnsi" w:cstheme="minorHAnsi"/>
          <w:color w:val="000000" w:themeColor="text1"/>
          <w:sz w:val="18"/>
          <w:szCs w:val="18"/>
        </w:rPr>
        <w:t>a</w:t>
      </w:r>
      <w:r w:rsidR="003D207D" w:rsidRPr="00A62A09">
        <w:rPr>
          <w:rFonts w:asciiTheme="minorHAnsi" w:hAnsiTheme="minorHAnsi" w:cstheme="minorHAnsi"/>
          <w:color w:val="000000" w:themeColor="text1"/>
          <w:sz w:val="18"/>
          <w:szCs w:val="18"/>
        </w:rPr>
        <w:t>eroporto di Tunisi Cartagine. Sistemazioni: 274 distribuite su 4 piani serviti da 2 ascensori. Le</w:t>
      </w:r>
      <w:r w:rsidR="003D207D" w:rsidRPr="00A62A09">
        <w:rPr>
          <w:rStyle w:val="apple-converted-space"/>
          <w:rFonts w:asciiTheme="minorHAnsi" w:hAnsiTheme="minorHAnsi" w:cstheme="minorHAnsi"/>
          <w:color w:val="000000" w:themeColor="text1"/>
          <w:sz w:val="18"/>
          <w:szCs w:val="18"/>
        </w:rPr>
        <w:t> </w:t>
      </w:r>
      <w:r w:rsidR="003D207D" w:rsidRPr="00A62A09">
        <w:rPr>
          <w:rStyle w:val="Enfasigrassetto"/>
          <w:rFonts w:asciiTheme="minorHAnsi" w:hAnsiTheme="minorHAnsi" w:cstheme="minorHAnsi"/>
          <w:bCs w:val="0"/>
          <w:color w:val="000000" w:themeColor="text1"/>
          <w:sz w:val="18"/>
          <w:szCs w:val="18"/>
        </w:rPr>
        <w:t>camere standard</w:t>
      </w:r>
      <w:r w:rsidR="003D207D" w:rsidRPr="00A62A09">
        <w:rPr>
          <w:rFonts w:asciiTheme="minorHAnsi" w:hAnsiTheme="minorHAnsi" w:cstheme="minorHAnsi"/>
          <w:color w:val="000000" w:themeColor="text1"/>
          <w:sz w:val="18"/>
          <w:szCs w:val="18"/>
        </w:rPr>
        <w:t xml:space="preserve"> sono dotate di terrazzo o balcone, aria condizionata, frigo bar gratuito, free </w:t>
      </w:r>
      <w:proofErr w:type="spellStart"/>
      <w:r w:rsidR="003D207D" w:rsidRPr="00A62A09">
        <w:rPr>
          <w:rFonts w:asciiTheme="minorHAnsi" w:hAnsiTheme="minorHAnsi" w:cstheme="minorHAnsi"/>
          <w:color w:val="000000" w:themeColor="text1"/>
          <w:sz w:val="18"/>
          <w:szCs w:val="18"/>
        </w:rPr>
        <w:t>wi-fi</w:t>
      </w:r>
      <w:proofErr w:type="spellEnd"/>
      <w:r w:rsidR="003D207D" w:rsidRPr="00A62A09">
        <w:rPr>
          <w:rFonts w:asciiTheme="minorHAnsi" w:hAnsiTheme="minorHAnsi" w:cstheme="minorHAnsi"/>
          <w:color w:val="000000" w:themeColor="text1"/>
          <w:sz w:val="18"/>
          <w:szCs w:val="18"/>
        </w:rPr>
        <w:t xml:space="preserve">, telefono, tv </w:t>
      </w:r>
      <w:proofErr w:type="spellStart"/>
      <w:r w:rsidR="003D207D" w:rsidRPr="00A62A09">
        <w:rPr>
          <w:rFonts w:asciiTheme="minorHAnsi" w:hAnsiTheme="minorHAnsi" w:cstheme="minorHAnsi"/>
          <w:color w:val="000000" w:themeColor="text1"/>
          <w:sz w:val="18"/>
          <w:szCs w:val="18"/>
        </w:rPr>
        <w:t>sat</w:t>
      </w:r>
      <w:proofErr w:type="spellEnd"/>
      <w:r w:rsidR="003D207D" w:rsidRPr="00A62A09">
        <w:rPr>
          <w:rFonts w:asciiTheme="minorHAnsi" w:hAnsiTheme="minorHAnsi" w:cstheme="minorHAnsi"/>
          <w:color w:val="000000" w:themeColor="text1"/>
          <w:sz w:val="18"/>
          <w:szCs w:val="18"/>
        </w:rPr>
        <w:t xml:space="preserve">, bagno privato con vasca o doccia. </w:t>
      </w:r>
      <w:r w:rsidR="003D207D" w:rsidRPr="00A62A09">
        <w:rPr>
          <w:rFonts w:asciiTheme="minorHAnsi" w:hAnsiTheme="minorHAnsi" w:cstheme="minorHAnsi"/>
          <w:b/>
          <w:bCs/>
          <w:color w:val="000000" w:themeColor="text1"/>
          <w:sz w:val="18"/>
          <w:szCs w:val="18"/>
        </w:rPr>
        <w:t>Servizi</w:t>
      </w:r>
      <w:r w:rsidR="003D207D" w:rsidRPr="00A62A09">
        <w:rPr>
          <w:rFonts w:asciiTheme="minorHAnsi" w:hAnsiTheme="minorHAnsi" w:cstheme="minorHAnsi"/>
          <w:color w:val="000000" w:themeColor="text1"/>
          <w:sz w:val="18"/>
          <w:szCs w:val="18"/>
        </w:rPr>
        <w:t xml:space="preserve">: Reception h24, 3 piscine, piscina coperta riscaldata in inverno, 4 ristoranti, 5 bar, bocce, freccette, pallanuoto, minigolf, minicalcio, corsi di ballo, beach volley, parcheggio, parco giochi per bambini, ascensori. </w:t>
      </w:r>
      <w:r w:rsidR="003D207D" w:rsidRPr="00A62A09">
        <w:rPr>
          <w:rFonts w:asciiTheme="minorHAnsi" w:hAnsiTheme="minorHAnsi" w:cstheme="minorHAnsi"/>
          <w:b/>
          <w:bCs/>
          <w:color w:val="000000" w:themeColor="text1"/>
          <w:sz w:val="18"/>
          <w:szCs w:val="18"/>
        </w:rPr>
        <w:t>Ristorazione</w:t>
      </w:r>
      <w:r w:rsidR="003D207D" w:rsidRPr="00A62A09">
        <w:rPr>
          <w:rFonts w:asciiTheme="minorHAnsi" w:hAnsiTheme="minorHAnsi" w:cstheme="minorHAnsi"/>
          <w:color w:val="000000" w:themeColor="text1"/>
          <w:sz w:val="18"/>
          <w:szCs w:val="18"/>
        </w:rPr>
        <w:t xml:space="preserve">: prima colazione, pranzo e cena a buffet </w:t>
      </w:r>
      <w:r w:rsidR="008E2B8A" w:rsidRPr="00A62A09">
        <w:rPr>
          <w:rFonts w:asciiTheme="minorHAnsi" w:hAnsiTheme="minorHAnsi" w:cstheme="minorHAnsi"/>
          <w:color w:val="000000" w:themeColor="text1"/>
          <w:sz w:val="18"/>
          <w:szCs w:val="18"/>
        </w:rPr>
        <w:t xml:space="preserve">presso il ristorante principale dell’hotel </w:t>
      </w:r>
      <w:r w:rsidR="003D207D" w:rsidRPr="00A62A09">
        <w:rPr>
          <w:rFonts w:asciiTheme="minorHAnsi" w:hAnsiTheme="minorHAnsi" w:cstheme="minorHAnsi"/>
          <w:color w:val="000000" w:themeColor="text1"/>
          <w:sz w:val="18"/>
          <w:szCs w:val="18"/>
        </w:rPr>
        <w:t>con bevande incluse ai pasti</w:t>
      </w:r>
      <w:r w:rsidR="008E2B8A" w:rsidRPr="00A62A09">
        <w:rPr>
          <w:rFonts w:asciiTheme="minorHAnsi" w:hAnsiTheme="minorHAnsi" w:cstheme="minorHAnsi"/>
          <w:color w:val="000000" w:themeColor="text1"/>
          <w:sz w:val="18"/>
          <w:szCs w:val="18"/>
        </w:rPr>
        <w:t>.</w:t>
      </w:r>
    </w:p>
    <w:p w:rsidR="003D207D" w:rsidRDefault="003D207D" w:rsidP="003D207D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color w:val="000000" w:themeColor="text1"/>
          <w:sz w:val="18"/>
          <w:szCs w:val="18"/>
          <w:shd w:val="clear" w:color="auto" w:fill="F4FBFF"/>
        </w:rPr>
      </w:pPr>
    </w:p>
    <w:p w:rsidR="008E2B8A" w:rsidRDefault="008E2B8A" w:rsidP="008E2B8A">
      <w:pPr>
        <w:pStyle w:val="NormaleWeb"/>
        <w:tabs>
          <w:tab w:val="left" w:pos="975"/>
        </w:tabs>
        <w:spacing w:before="0" w:beforeAutospacing="0" w:after="0" w:afterAutospacing="0"/>
        <w:jc w:val="both"/>
        <w:rPr>
          <w:rFonts w:asciiTheme="minorHAnsi" w:hAnsiTheme="minorHAnsi" w:cstheme="minorHAnsi"/>
          <w:color w:val="000000" w:themeColor="text1"/>
          <w:sz w:val="18"/>
          <w:szCs w:val="18"/>
          <w:shd w:val="clear" w:color="auto" w:fill="F4FBFF"/>
        </w:rPr>
      </w:pPr>
      <w:r w:rsidRPr="00A62A09">
        <w:rPr>
          <w:rFonts w:asciiTheme="minorHAnsi" w:hAnsiTheme="minorHAnsi" w:cstheme="minorHAnsi"/>
          <w:b/>
          <w:bCs/>
          <w:noProof/>
          <w:color w:val="002060"/>
          <w:sz w:val="21"/>
          <w:szCs w:val="21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-175</wp:posOffset>
            </wp:positionH>
            <wp:positionV relativeFrom="paragraph">
              <wp:posOffset>43815</wp:posOffset>
            </wp:positionV>
            <wp:extent cx="2548255" cy="1749425"/>
            <wp:effectExtent l="0" t="0" r="4445" b="3175"/>
            <wp:wrapTight wrapText="bothSides">
              <wp:wrapPolygon edited="0">
                <wp:start x="0" y="0"/>
                <wp:lineTo x="0" y="21482"/>
                <wp:lineTo x="21530" y="21482"/>
                <wp:lineTo x="21530" y="0"/>
                <wp:lineTo x="0" y="0"/>
              </wp:wrapPolygon>
            </wp:wrapTight>
            <wp:docPr id="6" name="Immagine 6" descr="Immagine che contiene cielo, esterni, spiaggia, pian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 descr="Immagine che contiene cielo, esterni, spiaggia, pianta&#10;&#10;Descrizione generata automa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255" cy="174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1C66C8" w:rsidRPr="00A62A09">
        <w:rPr>
          <w:rFonts w:asciiTheme="minorHAnsi" w:hAnsiTheme="minorHAnsi" w:cstheme="minorHAnsi"/>
          <w:b/>
          <w:bCs/>
          <w:color w:val="002060"/>
          <w:sz w:val="21"/>
          <w:szCs w:val="21"/>
        </w:rPr>
        <w:t>Occidental</w:t>
      </w:r>
      <w:proofErr w:type="spellEnd"/>
      <w:r w:rsidR="001C66C8" w:rsidRPr="00A62A09">
        <w:rPr>
          <w:rFonts w:asciiTheme="minorHAnsi" w:hAnsiTheme="minorHAnsi" w:cstheme="minorHAnsi"/>
          <w:b/>
          <w:bCs/>
          <w:color w:val="002060"/>
          <w:sz w:val="21"/>
          <w:szCs w:val="21"/>
        </w:rPr>
        <w:t xml:space="preserve"> </w:t>
      </w:r>
      <w:proofErr w:type="spellStart"/>
      <w:r w:rsidR="001C66C8" w:rsidRPr="00A62A09">
        <w:rPr>
          <w:rFonts w:asciiTheme="minorHAnsi" w:hAnsiTheme="minorHAnsi" w:cstheme="minorHAnsi"/>
          <w:b/>
          <w:bCs/>
          <w:color w:val="002060"/>
          <w:sz w:val="21"/>
          <w:szCs w:val="21"/>
        </w:rPr>
        <w:t>Sousse</w:t>
      </w:r>
      <w:proofErr w:type="spellEnd"/>
      <w:r w:rsidR="003E12E2" w:rsidRPr="00A62A09">
        <w:rPr>
          <w:rFonts w:asciiTheme="minorHAnsi" w:hAnsiTheme="minorHAnsi" w:cstheme="minorHAnsi"/>
          <w:b/>
          <w:bCs/>
          <w:color w:val="002060"/>
          <w:sz w:val="21"/>
          <w:szCs w:val="21"/>
        </w:rPr>
        <w:t xml:space="preserve"> </w:t>
      </w:r>
      <w:proofErr w:type="spellStart"/>
      <w:r w:rsidR="003E12E2" w:rsidRPr="00A62A09">
        <w:rPr>
          <w:rFonts w:asciiTheme="minorHAnsi" w:hAnsiTheme="minorHAnsi" w:cstheme="minorHAnsi"/>
          <w:b/>
          <w:bCs/>
          <w:color w:val="002060"/>
          <w:sz w:val="21"/>
          <w:szCs w:val="21"/>
        </w:rPr>
        <w:t>Marhaba</w:t>
      </w:r>
      <w:proofErr w:type="spellEnd"/>
      <w:r w:rsidR="001C66C8" w:rsidRPr="00A62A09">
        <w:rPr>
          <w:rFonts w:asciiTheme="minorHAnsi" w:hAnsiTheme="minorHAnsi" w:cstheme="minorHAnsi"/>
          <w:b/>
          <w:bCs/>
          <w:color w:val="002060"/>
          <w:sz w:val="21"/>
          <w:szCs w:val="21"/>
        </w:rPr>
        <w:t>:</w:t>
      </w:r>
      <w:r w:rsidR="001C66C8" w:rsidRPr="00A62A09">
        <w:rPr>
          <w:rFonts w:asciiTheme="minorHAnsi" w:hAnsiTheme="minorHAnsi" w:cstheme="minorHAnsi"/>
          <w:color w:val="002060"/>
          <w:sz w:val="21"/>
          <w:szCs w:val="21"/>
        </w:rPr>
        <w:t xml:space="preserve"> </w:t>
      </w:r>
      <w:r w:rsidR="001C66C8" w:rsidRPr="00A62A09">
        <w:rPr>
          <w:rFonts w:asciiTheme="minorHAnsi" w:hAnsiTheme="minorHAnsi" w:cstheme="minorHAnsi"/>
          <w:color w:val="000000" w:themeColor="text1"/>
          <w:sz w:val="18"/>
          <w:szCs w:val="18"/>
        </w:rPr>
        <w:t>l</w:t>
      </w:r>
      <w:r w:rsidR="00EF4D57" w:rsidRPr="00A62A09">
        <w:rPr>
          <w:rFonts w:asciiTheme="minorHAnsi" w:hAnsiTheme="minorHAnsi" w:cstheme="minorHAnsi"/>
          <w:color w:val="000000" w:themeColor="text1"/>
          <w:sz w:val="18"/>
          <w:szCs w:val="18"/>
        </w:rPr>
        <w:t xml:space="preserve">a posizione strategica, a breve distanza dalla famosa "Corniche", la passeggiata lungomare di </w:t>
      </w:r>
      <w:proofErr w:type="spellStart"/>
      <w:r w:rsidR="00EF4D57" w:rsidRPr="00A62A09">
        <w:rPr>
          <w:rFonts w:asciiTheme="minorHAnsi" w:hAnsiTheme="minorHAnsi" w:cstheme="minorHAnsi"/>
          <w:color w:val="000000" w:themeColor="text1"/>
          <w:sz w:val="18"/>
          <w:szCs w:val="18"/>
        </w:rPr>
        <w:t>Sousse</w:t>
      </w:r>
      <w:proofErr w:type="spellEnd"/>
      <w:r w:rsidR="00EF4D57" w:rsidRPr="00A62A09">
        <w:rPr>
          <w:rFonts w:asciiTheme="minorHAnsi" w:hAnsiTheme="minorHAnsi" w:cstheme="minorHAnsi"/>
          <w:color w:val="000000" w:themeColor="text1"/>
          <w:sz w:val="18"/>
          <w:szCs w:val="18"/>
        </w:rPr>
        <w:t xml:space="preserve">, in una zona ricca di ristoranti e locali notturni, e l’ambiente informale, rendono il complesso particolarmente interessante per chi ama abbinare il relax </w:t>
      </w:r>
      <w:r w:rsidR="00936DFE" w:rsidRPr="00A62A09">
        <w:rPr>
          <w:rFonts w:asciiTheme="minorHAnsi" w:hAnsiTheme="minorHAnsi" w:cstheme="minorHAnsi"/>
          <w:color w:val="000000" w:themeColor="text1"/>
          <w:sz w:val="18"/>
          <w:szCs w:val="18"/>
        </w:rPr>
        <w:t>ad un’</w:t>
      </w:r>
      <w:r w:rsidR="00EF4D57" w:rsidRPr="00A62A09">
        <w:rPr>
          <w:rFonts w:asciiTheme="minorHAnsi" w:hAnsiTheme="minorHAnsi" w:cstheme="minorHAnsi"/>
          <w:color w:val="000000" w:themeColor="text1"/>
          <w:sz w:val="18"/>
          <w:szCs w:val="18"/>
        </w:rPr>
        <w:t>atmosfera vivace della località.</w:t>
      </w:r>
      <w:r w:rsidR="00936DFE" w:rsidRPr="00A62A09">
        <w:rPr>
          <w:rFonts w:asciiTheme="minorHAnsi" w:hAnsiTheme="minorHAnsi" w:cstheme="minorHAnsi"/>
          <w:color w:val="000000" w:themeColor="text1"/>
          <w:sz w:val="18"/>
          <w:szCs w:val="18"/>
        </w:rPr>
        <w:t xml:space="preserve"> L’hotel di</w:t>
      </w:r>
      <w:r w:rsidR="00EF4D57" w:rsidRPr="00A62A09">
        <w:rPr>
          <w:rFonts w:asciiTheme="minorHAnsi" w:hAnsiTheme="minorHAnsi" w:cstheme="minorHAnsi"/>
          <w:color w:val="000000" w:themeColor="text1"/>
          <w:sz w:val="18"/>
          <w:szCs w:val="18"/>
        </w:rPr>
        <w:t xml:space="preserve">sta 2 km da </w:t>
      </w:r>
      <w:proofErr w:type="spellStart"/>
      <w:r w:rsidR="00EF4D57" w:rsidRPr="00A62A09">
        <w:rPr>
          <w:rFonts w:asciiTheme="minorHAnsi" w:hAnsiTheme="minorHAnsi" w:cstheme="minorHAnsi"/>
          <w:color w:val="000000" w:themeColor="text1"/>
          <w:sz w:val="18"/>
          <w:szCs w:val="18"/>
        </w:rPr>
        <w:t>Sousse</w:t>
      </w:r>
      <w:proofErr w:type="spellEnd"/>
      <w:r w:rsidR="00EF4D57" w:rsidRPr="00A62A09">
        <w:rPr>
          <w:rFonts w:asciiTheme="minorHAnsi" w:hAnsiTheme="minorHAnsi" w:cstheme="minorHAnsi"/>
          <w:color w:val="000000" w:themeColor="text1"/>
          <w:sz w:val="18"/>
          <w:szCs w:val="18"/>
        </w:rPr>
        <w:t xml:space="preserve"> centro</w:t>
      </w:r>
      <w:r w:rsidR="00936DFE" w:rsidRPr="00A62A09">
        <w:rPr>
          <w:rFonts w:asciiTheme="minorHAnsi" w:hAnsiTheme="minorHAnsi" w:cstheme="minorHAnsi"/>
          <w:color w:val="000000" w:themeColor="text1"/>
          <w:sz w:val="18"/>
          <w:szCs w:val="18"/>
        </w:rPr>
        <w:t xml:space="preserve"> e</w:t>
      </w:r>
      <w:r w:rsidR="00EF4D57" w:rsidRPr="00A62A09">
        <w:rPr>
          <w:rFonts w:asciiTheme="minorHAnsi" w:hAnsiTheme="minorHAnsi" w:cstheme="minorHAnsi"/>
          <w:color w:val="000000" w:themeColor="text1"/>
          <w:sz w:val="18"/>
          <w:szCs w:val="18"/>
        </w:rPr>
        <w:t xml:space="preserve"> </w:t>
      </w:r>
      <w:r w:rsidR="003E12E2" w:rsidRPr="00A62A09">
        <w:rPr>
          <w:rFonts w:asciiTheme="minorHAnsi" w:hAnsiTheme="minorHAnsi" w:cstheme="minorHAnsi"/>
          <w:color w:val="000000" w:themeColor="text1"/>
          <w:sz w:val="18"/>
          <w:szCs w:val="18"/>
        </w:rPr>
        <w:t>150</w:t>
      </w:r>
      <w:r w:rsidR="00EF4D57" w:rsidRPr="00A62A09">
        <w:rPr>
          <w:rFonts w:asciiTheme="minorHAnsi" w:hAnsiTheme="minorHAnsi" w:cstheme="minorHAnsi"/>
          <w:color w:val="000000" w:themeColor="text1"/>
          <w:sz w:val="18"/>
          <w:szCs w:val="18"/>
        </w:rPr>
        <w:t xml:space="preserve"> km dall'aeroporto di</w:t>
      </w:r>
      <w:r w:rsidR="003E12E2" w:rsidRPr="00A62A09">
        <w:rPr>
          <w:rFonts w:asciiTheme="minorHAnsi" w:hAnsiTheme="minorHAnsi" w:cstheme="minorHAnsi"/>
          <w:color w:val="000000" w:themeColor="text1"/>
          <w:sz w:val="18"/>
          <w:szCs w:val="18"/>
        </w:rPr>
        <w:t xml:space="preserve"> Tunisi Cartagine</w:t>
      </w:r>
      <w:r w:rsidR="00EF4D57" w:rsidRPr="00A62A09">
        <w:rPr>
          <w:rFonts w:asciiTheme="minorHAnsi" w:hAnsiTheme="minorHAnsi" w:cstheme="minorHAnsi"/>
          <w:color w:val="000000" w:themeColor="text1"/>
          <w:sz w:val="18"/>
          <w:szCs w:val="18"/>
        </w:rPr>
        <w:t xml:space="preserve">. </w:t>
      </w:r>
      <w:r w:rsidR="00EF4D57" w:rsidRPr="00A62A09">
        <w:rPr>
          <w:rFonts w:asciiTheme="minorHAnsi" w:hAnsiTheme="minorHAnsi" w:cstheme="minorHAnsi"/>
          <w:b/>
          <w:bCs/>
          <w:color w:val="000000" w:themeColor="text1"/>
          <w:sz w:val="18"/>
          <w:szCs w:val="18"/>
        </w:rPr>
        <w:t>Sistemazione</w:t>
      </w:r>
      <w:r w:rsidR="00EF4D57" w:rsidRPr="00A62A09">
        <w:rPr>
          <w:rFonts w:asciiTheme="minorHAnsi" w:hAnsiTheme="minorHAnsi" w:cstheme="minorHAnsi"/>
          <w:color w:val="000000" w:themeColor="text1"/>
          <w:sz w:val="18"/>
          <w:szCs w:val="18"/>
        </w:rPr>
        <w:t xml:space="preserve">: 240 camere immerse in un lussureggiante giardino con balcone, distribuite su 6 piani raggiungibili con ascensore, tutte rinnovate e dotate di telefono, minifrigo, connessione </w:t>
      </w:r>
      <w:proofErr w:type="spellStart"/>
      <w:r w:rsidR="00EF4D57" w:rsidRPr="00A62A09">
        <w:rPr>
          <w:rFonts w:asciiTheme="minorHAnsi" w:hAnsiTheme="minorHAnsi" w:cstheme="minorHAnsi"/>
          <w:color w:val="000000" w:themeColor="text1"/>
          <w:sz w:val="18"/>
          <w:szCs w:val="18"/>
        </w:rPr>
        <w:t>Wi-Fi</w:t>
      </w:r>
      <w:proofErr w:type="spellEnd"/>
      <w:r w:rsidR="00EF4D57" w:rsidRPr="00A62A09">
        <w:rPr>
          <w:rFonts w:asciiTheme="minorHAnsi" w:hAnsiTheme="minorHAnsi" w:cstheme="minorHAnsi"/>
          <w:color w:val="000000" w:themeColor="text1"/>
          <w:sz w:val="18"/>
          <w:szCs w:val="18"/>
        </w:rPr>
        <w:t>, servizi privati con vasca, asciugacapelli, climatizzazione a controllo individuale,</w:t>
      </w:r>
      <w:r w:rsidR="00C2213C" w:rsidRPr="00A62A09">
        <w:rPr>
          <w:rFonts w:asciiTheme="minorHAnsi" w:hAnsiTheme="minorHAnsi" w:cstheme="minorHAnsi"/>
          <w:color w:val="000000" w:themeColor="text1"/>
          <w:sz w:val="18"/>
          <w:szCs w:val="18"/>
        </w:rPr>
        <w:t xml:space="preserve"> </w:t>
      </w:r>
      <w:r w:rsidR="00EF4D57" w:rsidRPr="00A62A09">
        <w:rPr>
          <w:rFonts w:asciiTheme="minorHAnsi" w:hAnsiTheme="minorHAnsi" w:cstheme="minorHAnsi"/>
          <w:color w:val="000000" w:themeColor="text1"/>
          <w:sz w:val="18"/>
          <w:szCs w:val="18"/>
        </w:rPr>
        <w:t xml:space="preserve">TV satellitare. </w:t>
      </w:r>
      <w:r w:rsidR="00EF4D57" w:rsidRPr="00A62A09">
        <w:rPr>
          <w:rFonts w:asciiTheme="minorHAnsi" w:hAnsiTheme="minorHAnsi" w:cstheme="minorHAnsi"/>
          <w:b/>
          <w:bCs/>
          <w:color w:val="000000" w:themeColor="text1"/>
          <w:sz w:val="18"/>
          <w:szCs w:val="18"/>
        </w:rPr>
        <w:t>Servizi</w:t>
      </w:r>
      <w:r w:rsidR="00EF4D57" w:rsidRPr="00A62A09">
        <w:rPr>
          <w:rFonts w:asciiTheme="minorHAnsi" w:hAnsiTheme="minorHAnsi" w:cstheme="minorHAnsi"/>
          <w:color w:val="000000" w:themeColor="text1"/>
          <w:sz w:val="18"/>
          <w:szCs w:val="18"/>
        </w:rPr>
        <w:t xml:space="preserve">: Reception h24, ristorante, 3 bar, due piscine esterne, una con scivoli d'acqua e l'altra per bambini, </w:t>
      </w:r>
      <w:r w:rsidR="00B722BF" w:rsidRPr="00A62A09">
        <w:rPr>
          <w:rFonts w:asciiTheme="minorHAnsi" w:hAnsiTheme="minorHAnsi" w:cstheme="minorHAnsi"/>
          <w:color w:val="000000" w:themeColor="text1"/>
          <w:sz w:val="18"/>
          <w:szCs w:val="18"/>
        </w:rPr>
        <w:t>s</w:t>
      </w:r>
      <w:r w:rsidR="00EF4D57" w:rsidRPr="00A62A09">
        <w:rPr>
          <w:rFonts w:asciiTheme="minorHAnsi" w:hAnsiTheme="minorHAnsi" w:cstheme="minorHAnsi"/>
          <w:color w:val="000000" w:themeColor="text1"/>
          <w:sz w:val="18"/>
          <w:szCs w:val="18"/>
        </w:rPr>
        <w:t>ervizio teli mare su cauzione, area relax, parcheggio, ascensori</w:t>
      </w:r>
      <w:r w:rsidR="00B722BF" w:rsidRPr="00A62A09">
        <w:rPr>
          <w:rFonts w:asciiTheme="minorHAnsi" w:hAnsiTheme="minorHAnsi" w:cstheme="minorHAnsi"/>
          <w:color w:val="000000" w:themeColor="text1"/>
          <w:sz w:val="18"/>
          <w:szCs w:val="18"/>
        </w:rPr>
        <w:t xml:space="preserve">. </w:t>
      </w:r>
      <w:r w:rsidR="00EF4D57" w:rsidRPr="00A62A09">
        <w:rPr>
          <w:rStyle w:val="Enfasigrassetto"/>
          <w:rFonts w:asciiTheme="minorHAnsi" w:hAnsiTheme="minorHAnsi" w:cstheme="minorHAnsi"/>
          <w:bCs w:val="0"/>
          <w:color w:val="000000" w:themeColor="text1"/>
          <w:sz w:val="18"/>
          <w:szCs w:val="18"/>
        </w:rPr>
        <w:t>Wi-Fi:</w:t>
      </w:r>
      <w:r w:rsidR="00EF4D57" w:rsidRPr="00A62A09">
        <w:rPr>
          <w:rStyle w:val="apple-converted-space"/>
          <w:rFonts w:asciiTheme="minorHAnsi" w:hAnsiTheme="minorHAnsi" w:cstheme="minorHAnsi"/>
          <w:color w:val="000000" w:themeColor="text1"/>
          <w:sz w:val="18"/>
          <w:szCs w:val="18"/>
        </w:rPr>
        <w:t> </w:t>
      </w:r>
      <w:r w:rsidR="00EF4D57" w:rsidRPr="00A62A09">
        <w:rPr>
          <w:rFonts w:asciiTheme="minorHAnsi" w:hAnsiTheme="minorHAnsi" w:cstheme="minorHAnsi"/>
          <w:color w:val="000000" w:themeColor="text1"/>
          <w:sz w:val="18"/>
          <w:szCs w:val="18"/>
        </w:rPr>
        <w:t>connessione gratuita in tutte le aree della struttura.</w:t>
      </w:r>
      <w:r w:rsidR="00936DFE" w:rsidRPr="00A62A09">
        <w:rPr>
          <w:rFonts w:asciiTheme="minorHAnsi" w:hAnsiTheme="minorHAnsi" w:cstheme="minorHAnsi"/>
          <w:color w:val="000000" w:themeColor="text1"/>
          <w:sz w:val="18"/>
          <w:szCs w:val="18"/>
        </w:rPr>
        <w:t xml:space="preserve"> </w:t>
      </w:r>
      <w:r w:rsidRPr="00A62A09">
        <w:rPr>
          <w:rFonts w:asciiTheme="minorHAnsi" w:hAnsiTheme="minorHAnsi" w:cstheme="minorHAnsi"/>
          <w:b/>
          <w:bCs/>
          <w:color w:val="000000" w:themeColor="text1"/>
          <w:sz w:val="18"/>
          <w:szCs w:val="18"/>
        </w:rPr>
        <w:t>Ristorazione</w:t>
      </w:r>
      <w:r w:rsidRPr="00A62A09">
        <w:rPr>
          <w:rFonts w:asciiTheme="minorHAnsi" w:hAnsiTheme="minorHAnsi" w:cstheme="minorHAnsi"/>
          <w:color w:val="000000" w:themeColor="text1"/>
          <w:sz w:val="18"/>
          <w:szCs w:val="18"/>
        </w:rPr>
        <w:t>: prima colazione, pranzo e cena a buffet presso il ristorante principale dell’hotel con bevande incluse ai pasti.</w:t>
      </w:r>
    </w:p>
    <w:p w:rsidR="00C2213C" w:rsidRDefault="00C2213C" w:rsidP="008E2B8A">
      <w:pPr>
        <w:pStyle w:val="NormaleWeb"/>
        <w:tabs>
          <w:tab w:val="left" w:pos="975"/>
        </w:tabs>
        <w:spacing w:before="0" w:beforeAutospacing="0" w:after="0" w:afterAutospacing="0"/>
        <w:jc w:val="both"/>
        <w:rPr>
          <w:rFonts w:asciiTheme="minorHAnsi" w:hAnsiTheme="minorHAnsi" w:cstheme="minorHAnsi"/>
          <w:color w:val="000000" w:themeColor="text1"/>
          <w:sz w:val="18"/>
          <w:szCs w:val="18"/>
          <w:shd w:val="clear" w:color="auto" w:fill="F4FBFF"/>
        </w:rPr>
      </w:pPr>
    </w:p>
    <w:p w:rsidR="008B4599" w:rsidRDefault="0046534E" w:rsidP="00A62A09">
      <w:pPr>
        <w:pStyle w:val="NormaleWeb"/>
        <w:spacing w:before="0" w:beforeAutospacing="0" w:after="0" w:afterAutospacing="0"/>
        <w:rPr>
          <w:rFonts w:asciiTheme="minorHAnsi" w:hAnsiTheme="minorHAnsi" w:cstheme="minorHAnsi"/>
          <w:color w:val="000000" w:themeColor="text1"/>
          <w:sz w:val="20"/>
          <w:szCs w:val="20"/>
          <w:shd w:val="clear" w:color="auto" w:fill="F4FBFF"/>
        </w:rPr>
      </w:pPr>
      <w:r w:rsidRPr="0046534E">
        <w:rPr>
          <w:rFonts w:ascii="Calibri" w:hAnsi="Calibri" w:cs="Calibri"/>
          <w:noProof/>
          <w:sz w:val="18"/>
          <w:szCs w:val="19"/>
          <w:u w:val="single"/>
        </w:rPr>
        <w:pict>
          <v:shapetype id="_x0000_t59" coordsize="21600,21600" o:spt="59" adj="2700" path="m21600,10800l@5@10,20777,6667@7@12,18436,3163@8@11,14932,822@6@9,10800,0@10@9,6667,822@12@11,3163,3163@11@12,822,6667@9@10,,10800@9@6,822,14932@11@8,3163,18436@12@7,6667,20777@10@5,10800,21600@6@5,14932,20777@8@7,18436,18436@7@8,20777,14932@5@6xe">
            <v:stroke joinstyle="miter"/>
            <v:formulas>
              <v:f eqn="sum 10800 0 #0"/>
              <v:f eqn="prod @0 32138 32768"/>
              <v:f eqn="prod @0 6393 32768"/>
              <v:f eqn="prod @0 27246 32768"/>
              <v:f eqn="prod @0 18205 32768"/>
              <v:f eqn="sum @1 10800 0"/>
              <v:f eqn="sum @2 10800 0"/>
              <v:f eqn="sum @3 10800 0"/>
              <v:f eqn="sum @4 10800 0"/>
              <v:f eqn="sum 10800 0 @1"/>
              <v:f eqn="sum 10800 0 @2"/>
              <v:f eqn="sum 10800 0 @3"/>
              <v:f eqn="sum 10800 0 @4"/>
              <v:f eqn="prod @0 23170 32768"/>
              <v:f eqn="sum @13 10800 0"/>
              <v:f eqn="sum 10800 0 @13"/>
            </v:formulas>
            <v:path gradientshapeok="t" o:connecttype="rect" textboxrect="@15,@15,@14,@14"/>
            <v:handles>
              <v:h position="#0,center" xrange="0,10800"/>
            </v:handles>
          </v:shapetype>
          <v:shape id="AutoShape 3" o:spid="_x0000_s2051" type="#_x0000_t59" style="position:absolute;margin-left:388.15pt;margin-top:5.7pt;width:138.05pt;height:149.95pt;z-index:251665408;visibility:visible" filled="f">
            <v:path arrowok="t"/>
          </v:shape>
        </w:pict>
      </w:r>
      <w:r w:rsidRPr="0046534E">
        <w:rPr>
          <w:rFonts w:ascii="Calibri" w:hAnsi="Calibri" w:cs="Calibri"/>
          <w:noProof/>
          <w:sz w:val="20"/>
          <w:szCs w:val="20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sella di testo 2" o:spid="_x0000_s2050" type="#_x0000_t202" style="position:absolute;margin-left:388.2pt;margin-top:28.55pt;width:132pt;height:97.45pt;z-index:-251653120;visibility:visible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" filled="f" stroked="f" strokecolor="white">
            <v:path arrowok="t"/>
            <v:textbox>
              <w:txbxContent>
                <w:p w:rsidR="00C2213C" w:rsidRDefault="00C2213C" w:rsidP="00C2213C">
                  <w:pPr>
                    <w:jc w:val="center"/>
                    <w:rPr>
                      <w:sz w:val="16"/>
                    </w:rPr>
                  </w:pPr>
                </w:p>
                <w:p w:rsidR="00C2213C" w:rsidRPr="00C2213C" w:rsidRDefault="00C2213C" w:rsidP="00C2213C">
                  <w:pPr>
                    <w:spacing w:line="276" w:lineRule="auto"/>
                    <w:jc w:val="center"/>
                    <w:rPr>
                      <w:rFonts w:ascii="Abadi" w:hAnsi="Abadi" w:cs="Calibri"/>
                      <w:b w:val="0"/>
                      <w:sz w:val="15"/>
                      <w:szCs w:val="16"/>
                    </w:rPr>
                  </w:pPr>
                  <w:r w:rsidRPr="00C2213C">
                    <w:rPr>
                      <w:rFonts w:ascii="Abadi" w:hAnsi="Abadi" w:cs="Calibri"/>
                      <w:b w:val="0"/>
                      <w:sz w:val="15"/>
                      <w:szCs w:val="16"/>
                    </w:rPr>
                    <w:t xml:space="preserve">QUOTAZIONI VALIDE </w:t>
                  </w:r>
                </w:p>
                <w:p w:rsidR="00C2213C" w:rsidRPr="00C2213C" w:rsidRDefault="00C2213C" w:rsidP="00C2213C">
                  <w:pPr>
                    <w:spacing w:line="276" w:lineRule="auto"/>
                    <w:jc w:val="center"/>
                    <w:rPr>
                      <w:rFonts w:ascii="Abadi" w:hAnsi="Abadi" w:cs="Calibri"/>
                      <w:b w:val="0"/>
                      <w:sz w:val="15"/>
                      <w:szCs w:val="16"/>
                    </w:rPr>
                  </w:pPr>
                  <w:r w:rsidRPr="00C2213C">
                    <w:rPr>
                      <w:rFonts w:ascii="Abadi" w:hAnsi="Abadi" w:cs="Calibri"/>
                      <w:b w:val="0"/>
                      <w:sz w:val="15"/>
                      <w:szCs w:val="16"/>
                    </w:rPr>
                    <w:t xml:space="preserve">PER PARTECIPANTI </w:t>
                  </w:r>
                </w:p>
                <w:p w:rsidR="00C2213C" w:rsidRPr="00C2213C" w:rsidRDefault="00C2213C" w:rsidP="00C2213C">
                  <w:pPr>
                    <w:spacing w:line="276" w:lineRule="auto"/>
                    <w:jc w:val="center"/>
                    <w:rPr>
                      <w:rFonts w:ascii="Abadi" w:hAnsi="Abadi" w:cs="Calibri"/>
                      <w:b w:val="0"/>
                      <w:sz w:val="15"/>
                      <w:szCs w:val="16"/>
                    </w:rPr>
                  </w:pPr>
                  <w:r w:rsidRPr="00C2213C">
                    <w:rPr>
                      <w:rFonts w:ascii="Abadi" w:hAnsi="Abadi" w:cs="Calibri"/>
                      <w:b w:val="0"/>
                      <w:sz w:val="15"/>
                      <w:szCs w:val="16"/>
                    </w:rPr>
                    <w:t>CHE ABBIANO COMPIUTO</w:t>
                  </w:r>
                </w:p>
                <w:p w:rsidR="00C2213C" w:rsidRPr="00C2213C" w:rsidRDefault="00C2213C" w:rsidP="00C2213C">
                  <w:pPr>
                    <w:spacing w:line="276" w:lineRule="auto"/>
                    <w:jc w:val="center"/>
                    <w:rPr>
                      <w:rFonts w:ascii="Abadi" w:hAnsi="Abadi" w:cs="Calibri"/>
                      <w:b w:val="0"/>
                      <w:sz w:val="15"/>
                      <w:szCs w:val="16"/>
                    </w:rPr>
                  </w:pPr>
                  <w:r w:rsidRPr="00C2213C">
                    <w:rPr>
                      <w:rFonts w:ascii="Abadi" w:hAnsi="Abadi" w:cs="Calibri"/>
                      <w:b w:val="0"/>
                      <w:sz w:val="15"/>
                      <w:szCs w:val="16"/>
                    </w:rPr>
                    <w:t>60 ANNI.</w:t>
                  </w:r>
                </w:p>
                <w:p w:rsidR="00C2213C" w:rsidRPr="00C2213C" w:rsidRDefault="00C2213C" w:rsidP="00C2213C">
                  <w:pPr>
                    <w:spacing w:line="276" w:lineRule="auto"/>
                    <w:jc w:val="center"/>
                    <w:rPr>
                      <w:rFonts w:ascii="Abadi" w:hAnsi="Abadi" w:cs="Calibri"/>
                      <w:b w:val="0"/>
                      <w:sz w:val="15"/>
                      <w:szCs w:val="16"/>
                    </w:rPr>
                  </w:pPr>
                </w:p>
                <w:p w:rsidR="00C2213C" w:rsidRDefault="00C2213C" w:rsidP="00C2213C">
                  <w:pPr>
                    <w:spacing w:line="276" w:lineRule="auto"/>
                    <w:jc w:val="center"/>
                    <w:rPr>
                      <w:rFonts w:ascii="Abadi" w:hAnsi="Abadi" w:cs="Calibri"/>
                      <w:b w:val="0"/>
                      <w:sz w:val="15"/>
                      <w:szCs w:val="16"/>
                    </w:rPr>
                  </w:pPr>
                  <w:r w:rsidRPr="00C2213C">
                    <w:rPr>
                      <w:rFonts w:ascii="Abadi" w:hAnsi="Abadi" w:cs="Calibri"/>
                      <w:b w:val="0"/>
                      <w:sz w:val="15"/>
                      <w:szCs w:val="16"/>
                    </w:rPr>
                    <w:t xml:space="preserve">SE INFERIORI A 60 ANNI </w:t>
                  </w:r>
                </w:p>
                <w:p w:rsidR="00C2213C" w:rsidRDefault="00C2213C" w:rsidP="00C2213C">
                  <w:pPr>
                    <w:spacing w:line="276" w:lineRule="auto"/>
                    <w:jc w:val="center"/>
                    <w:rPr>
                      <w:rFonts w:ascii="Abadi" w:hAnsi="Abadi" w:cs="Calibri"/>
                      <w:b w:val="0"/>
                      <w:sz w:val="15"/>
                      <w:szCs w:val="16"/>
                    </w:rPr>
                  </w:pPr>
                  <w:r w:rsidRPr="00C2213C">
                    <w:rPr>
                      <w:rFonts w:ascii="Abadi" w:hAnsi="Abadi" w:cs="Calibri"/>
                      <w:b w:val="0"/>
                      <w:sz w:val="15"/>
                      <w:szCs w:val="16"/>
                    </w:rPr>
                    <w:t xml:space="preserve">SUPPLEMENTO </w:t>
                  </w:r>
                </w:p>
                <w:p w:rsidR="00C2213C" w:rsidRPr="00C2213C" w:rsidRDefault="00C2213C" w:rsidP="00C2213C">
                  <w:pPr>
                    <w:spacing w:line="276" w:lineRule="auto"/>
                    <w:jc w:val="center"/>
                    <w:rPr>
                      <w:rFonts w:ascii="Abadi" w:hAnsi="Abadi" w:cs="Calibri"/>
                      <w:sz w:val="13"/>
                      <w:szCs w:val="13"/>
                    </w:rPr>
                  </w:pPr>
                  <w:r w:rsidRPr="00C2213C">
                    <w:rPr>
                      <w:rFonts w:ascii="Abadi" w:hAnsi="Abadi" w:cs="Calibri"/>
                      <w:b w:val="0"/>
                      <w:sz w:val="15"/>
                      <w:szCs w:val="16"/>
                    </w:rPr>
                    <w:t>€ 50 A PERSONA</w:t>
                  </w:r>
                </w:p>
              </w:txbxContent>
            </v:textbox>
            <w10:wrap type="tight"/>
          </v:shape>
        </w:pict>
      </w:r>
      <w:r w:rsidR="00A62A09" w:rsidRPr="00A62A09">
        <w:rPr>
          <w:rFonts w:asciiTheme="minorHAnsi" w:hAnsiTheme="minorHAnsi" w:cstheme="minorHAnsi"/>
          <w:noProof/>
          <w:color w:val="000000" w:themeColor="text1"/>
          <w:sz w:val="20"/>
          <w:szCs w:val="20"/>
          <w:shd w:val="clear" w:color="auto" w:fill="F4FBFF"/>
        </w:rPr>
        <w:drawing>
          <wp:inline distT="0" distB="0" distL="0" distR="0">
            <wp:extent cx="4440621" cy="1940550"/>
            <wp:effectExtent l="0" t="0" r="4445" b="3175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1084" cy="1962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599" w:rsidRPr="00A62A09" w:rsidRDefault="008B4599" w:rsidP="008B4599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color w:val="000000" w:themeColor="text1"/>
          <w:sz w:val="14"/>
          <w:szCs w:val="14"/>
          <w:shd w:val="clear" w:color="auto" w:fill="F4FBFF"/>
        </w:rPr>
      </w:pPr>
    </w:p>
    <w:p w:rsidR="00B722BF" w:rsidRPr="00B722BF" w:rsidRDefault="00B722BF" w:rsidP="008B4599">
      <w:pPr>
        <w:jc w:val="both"/>
        <w:rPr>
          <w:rFonts w:cs="Calibri"/>
          <w:b w:val="0"/>
          <w:bCs/>
          <w:color w:val="000000"/>
          <w:sz w:val="18"/>
          <w:szCs w:val="18"/>
        </w:rPr>
      </w:pPr>
      <w:r w:rsidRPr="00A62A09">
        <w:rPr>
          <w:rFonts w:cs="Calibri"/>
          <w:b w:val="0"/>
          <w:bCs/>
          <w:sz w:val="18"/>
          <w:szCs w:val="18"/>
          <w:highlight w:val="yellow"/>
          <w:u w:val="single"/>
        </w:rPr>
        <w:t>La quota comprende</w:t>
      </w:r>
      <w:r w:rsidRPr="00B722BF">
        <w:rPr>
          <w:rFonts w:cs="Calibri"/>
          <w:b w:val="0"/>
          <w:bCs/>
          <w:sz w:val="18"/>
          <w:szCs w:val="18"/>
        </w:rPr>
        <w:t xml:space="preserve">: </w:t>
      </w:r>
      <w:r w:rsidRPr="00B722BF">
        <w:rPr>
          <w:rFonts w:cs="Calibri"/>
          <w:b w:val="0"/>
          <w:bCs/>
          <w:color w:val="000000"/>
          <w:sz w:val="18"/>
          <w:szCs w:val="18"/>
        </w:rPr>
        <w:t xml:space="preserve">volo </w:t>
      </w:r>
      <w:r w:rsidR="003E12E2">
        <w:rPr>
          <w:rFonts w:cs="Calibri"/>
          <w:b w:val="0"/>
          <w:bCs/>
          <w:color w:val="000000"/>
          <w:sz w:val="18"/>
          <w:szCs w:val="18"/>
        </w:rPr>
        <w:t xml:space="preserve">di linea </w:t>
      </w:r>
      <w:r>
        <w:rPr>
          <w:rFonts w:cs="Calibri"/>
          <w:b w:val="0"/>
          <w:bCs/>
          <w:color w:val="000000"/>
          <w:sz w:val="18"/>
          <w:szCs w:val="18"/>
        </w:rPr>
        <w:t xml:space="preserve">da Milano Malpensa per Tunisi </w:t>
      </w:r>
      <w:r w:rsidRPr="00B722BF">
        <w:rPr>
          <w:rFonts w:cs="Calibri"/>
          <w:b w:val="0"/>
          <w:bCs/>
          <w:color w:val="000000"/>
          <w:sz w:val="18"/>
          <w:szCs w:val="18"/>
        </w:rPr>
        <w:t xml:space="preserve">e viceversa; franchigia bagaglio (1 in stiva </w:t>
      </w:r>
      <w:r>
        <w:rPr>
          <w:rFonts w:cs="Calibri"/>
          <w:b w:val="0"/>
          <w:bCs/>
          <w:color w:val="000000"/>
          <w:sz w:val="18"/>
          <w:szCs w:val="18"/>
        </w:rPr>
        <w:t xml:space="preserve">da 23 kg </w:t>
      </w:r>
      <w:r w:rsidRPr="00B722BF">
        <w:rPr>
          <w:rFonts w:cs="Calibri"/>
          <w:b w:val="0"/>
          <w:bCs/>
          <w:color w:val="000000"/>
          <w:sz w:val="18"/>
          <w:szCs w:val="18"/>
        </w:rPr>
        <w:t>+ 1 a mano</w:t>
      </w:r>
      <w:r>
        <w:rPr>
          <w:rFonts w:cs="Calibri"/>
          <w:b w:val="0"/>
          <w:bCs/>
          <w:color w:val="000000"/>
          <w:sz w:val="18"/>
          <w:szCs w:val="18"/>
        </w:rPr>
        <w:t xml:space="preserve"> da 8 kg</w:t>
      </w:r>
      <w:r w:rsidRPr="00B722BF">
        <w:rPr>
          <w:rFonts w:cs="Calibri"/>
          <w:b w:val="0"/>
          <w:bCs/>
          <w:color w:val="000000"/>
          <w:sz w:val="18"/>
          <w:szCs w:val="18"/>
        </w:rPr>
        <w:t xml:space="preserve">); trasferimento da e per l'aeroporto in </w:t>
      </w:r>
      <w:r>
        <w:rPr>
          <w:rFonts w:cs="Calibri"/>
          <w:b w:val="0"/>
          <w:bCs/>
          <w:color w:val="000000"/>
          <w:sz w:val="18"/>
          <w:szCs w:val="18"/>
        </w:rPr>
        <w:t>Tunisia</w:t>
      </w:r>
      <w:r w:rsidRPr="00B722BF">
        <w:rPr>
          <w:rFonts w:cs="Calibri"/>
          <w:b w:val="0"/>
          <w:bCs/>
          <w:color w:val="000000"/>
          <w:sz w:val="18"/>
          <w:szCs w:val="18"/>
        </w:rPr>
        <w:t xml:space="preserve">; sistemazione in camere doppie </w:t>
      </w:r>
      <w:r w:rsidR="003D207D">
        <w:rPr>
          <w:rFonts w:cs="Calibri"/>
          <w:b w:val="0"/>
          <w:bCs/>
          <w:color w:val="000000"/>
          <w:sz w:val="18"/>
          <w:szCs w:val="18"/>
        </w:rPr>
        <w:t xml:space="preserve">STANDARD </w:t>
      </w:r>
      <w:r w:rsidRPr="00B722BF">
        <w:rPr>
          <w:rFonts w:cs="Calibri"/>
          <w:b w:val="0"/>
          <w:bCs/>
          <w:color w:val="000000"/>
          <w:sz w:val="18"/>
          <w:szCs w:val="18"/>
        </w:rPr>
        <w:t xml:space="preserve">con servizi privati </w:t>
      </w:r>
      <w:r>
        <w:rPr>
          <w:rFonts w:cs="Calibri"/>
          <w:b w:val="0"/>
          <w:bCs/>
          <w:color w:val="000000"/>
          <w:sz w:val="18"/>
          <w:szCs w:val="18"/>
        </w:rPr>
        <w:t>in hotel 4*</w:t>
      </w:r>
      <w:r w:rsidRPr="00B722BF">
        <w:rPr>
          <w:rFonts w:cs="Calibri"/>
          <w:b w:val="0"/>
          <w:bCs/>
          <w:color w:val="000000"/>
          <w:sz w:val="18"/>
          <w:szCs w:val="18"/>
        </w:rPr>
        <w:t>; trattamento di pensione completa dalla cena del primo giorno (salvo operativo aereo) alla prima colazione dell'ultimo (salvo operativo aereo); bevande ai pasti (1/2 acqua minerale + 1/4 vino); assicurazione medico bagaglio compresa pandemia COVID</w:t>
      </w:r>
    </w:p>
    <w:p w:rsidR="00B722BF" w:rsidRPr="00A62A09" w:rsidRDefault="00B722BF" w:rsidP="008B4599">
      <w:pPr>
        <w:jc w:val="both"/>
        <w:rPr>
          <w:rFonts w:cs="Calibri"/>
          <w:b w:val="0"/>
          <w:bCs/>
          <w:sz w:val="16"/>
          <w:szCs w:val="16"/>
        </w:rPr>
      </w:pPr>
    </w:p>
    <w:p w:rsidR="00486AF0" w:rsidRPr="00E271D8" w:rsidRDefault="00B722BF" w:rsidP="00486AF0">
      <w:pPr>
        <w:jc w:val="both"/>
        <w:rPr>
          <w:rFonts w:cs="Calibri"/>
          <w:b w:val="0"/>
          <w:bCs/>
          <w:sz w:val="18"/>
          <w:szCs w:val="18"/>
        </w:rPr>
      </w:pPr>
      <w:r w:rsidRPr="00A62A09">
        <w:rPr>
          <w:rFonts w:cs="Calibri"/>
          <w:b w:val="0"/>
          <w:bCs/>
          <w:sz w:val="18"/>
          <w:szCs w:val="18"/>
          <w:highlight w:val="yellow"/>
          <w:u w:val="single"/>
        </w:rPr>
        <w:t>La quota non comprende</w:t>
      </w:r>
      <w:r w:rsidRPr="00B722BF">
        <w:rPr>
          <w:rFonts w:cs="Calibri"/>
          <w:b w:val="0"/>
          <w:bCs/>
          <w:sz w:val="18"/>
          <w:szCs w:val="18"/>
        </w:rPr>
        <w:t xml:space="preserve">: </w:t>
      </w:r>
      <w:r w:rsidR="001C66C8" w:rsidRPr="00E131FE">
        <w:rPr>
          <w:rFonts w:asciiTheme="minorHAnsi" w:hAnsiTheme="minorHAnsi" w:cstheme="minorHAnsi"/>
          <w:iCs/>
          <w:color w:val="000000"/>
          <w:sz w:val="18"/>
          <w:szCs w:val="18"/>
        </w:rPr>
        <w:t xml:space="preserve">assicurazione annullamento viaggio facoltativa (€ </w:t>
      </w:r>
      <w:r w:rsidR="001C66C8">
        <w:rPr>
          <w:rFonts w:asciiTheme="minorHAnsi" w:hAnsiTheme="minorHAnsi" w:cstheme="minorHAnsi"/>
          <w:iCs/>
          <w:color w:val="000000"/>
          <w:sz w:val="18"/>
          <w:szCs w:val="18"/>
        </w:rPr>
        <w:t>35</w:t>
      </w:r>
      <w:r w:rsidR="001C66C8" w:rsidRPr="00E131FE">
        <w:rPr>
          <w:rFonts w:asciiTheme="minorHAnsi" w:hAnsiTheme="minorHAnsi" w:cstheme="minorHAnsi"/>
          <w:iCs/>
          <w:color w:val="000000"/>
          <w:sz w:val="18"/>
          <w:szCs w:val="18"/>
        </w:rPr>
        <w:t xml:space="preserve">,00 </w:t>
      </w:r>
      <w:r w:rsidR="0093239B">
        <w:rPr>
          <w:rFonts w:asciiTheme="minorHAnsi" w:hAnsiTheme="minorHAnsi" w:cstheme="minorHAnsi"/>
          <w:iCs/>
          <w:color w:val="000000"/>
          <w:sz w:val="18"/>
          <w:szCs w:val="18"/>
        </w:rPr>
        <w:t>per</w:t>
      </w:r>
      <w:r w:rsidR="001C66C8" w:rsidRPr="00E131FE">
        <w:rPr>
          <w:rFonts w:asciiTheme="minorHAnsi" w:hAnsiTheme="minorHAnsi" w:cstheme="minorHAnsi"/>
          <w:iCs/>
          <w:color w:val="000000"/>
          <w:sz w:val="18"/>
          <w:szCs w:val="18"/>
        </w:rPr>
        <w:t xml:space="preserve"> persona</w:t>
      </w:r>
      <w:r w:rsidR="001C66C8">
        <w:rPr>
          <w:rFonts w:asciiTheme="minorHAnsi" w:hAnsiTheme="minorHAnsi" w:cstheme="minorHAnsi"/>
          <w:iCs/>
          <w:color w:val="000000"/>
          <w:sz w:val="18"/>
          <w:szCs w:val="18"/>
        </w:rPr>
        <w:t xml:space="preserve"> per un valore procapite del viaggio fino ad € 1000,00 - € 50,00 per persona per un valore procapite del viaggio da € 1000,01 ad € 1500,00</w:t>
      </w:r>
      <w:r w:rsidR="00F40175">
        <w:rPr>
          <w:rFonts w:asciiTheme="minorHAnsi" w:hAnsiTheme="minorHAnsi" w:cstheme="minorHAnsi"/>
          <w:iCs/>
          <w:color w:val="000000"/>
          <w:sz w:val="18"/>
          <w:szCs w:val="18"/>
        </w:rPr>
        <w:t xml:space="preserve"> - € 65,00 per persona per un valore procapite del viaggio da € 1500,01 ad € 2000,00</w:t>
      </w:r>
      <w:r w:rsidR="001C66C8" w:rsidRPr="00E131FE">
        <w:rPr>
          <w:rFonts w:asciiTheme="minorHAnsi" w:hAnsiTheme="minorHAnsi" w:cstheme="minorHAnsi"/>
          <w:iCs/>
          <w:color w:val="000000"/>
          <w:sz w:val="18"/>
          <w:szCs w:val="18"/>
        </w:rPr>
        <w:t xml:space="preserve">) da richiedere obbligatoriamente al momento della prenotazione (vedi condizioni sul nostro sito </w:t>
      </w:r>
      <w:r w:rsidR="00486AF0" w:rsidRPr="00E131FE">
        <w:rPr>
          <w:rFonts w:asciiTheme="minorHAnsi" w:hAnsiTheme="minorHAnsi" w:cstheme="minorHAnsi"/>
          <w:iCs/>
          <w:color w:val="000000"/>
          <w:sz w:val="18"/>
          <w:szCs w:val="18"/>
        </w:rPr>
        <w:t>internet o richiedetele in agenzia)</w:t>
      </w:r>
      <w:r w:rsidR="00486AF0" w:rsidRPr="00E131FE">
        <w:rPr>
          <w:rFonts w:asciiTheme="minorHAnsi" w:hAnsiTheme="minorHAnsi" w:cstheme="minorHAnsi"/>
          <w:bCs/>
          <w:iCs/>
          <w:color w:val="000000"/>
          <w:sz w:val="18"/>
          <w:szCs w:val="18"/>
        </w:rPr>
        <w:t>;</w:t>
      </w:r>
      <w:r w:rsidR="00486AF0">
        <w:rPr>
          <w:rFonts w:asciiTheme="minorHAnsi" w:hAnsiTheme="minorHAnsi" w:cstheme="minorHAnsi"/>
          <w:bCs/>
          <w:iCs/>
          <w:color w:val="000000"/>
          <w:sz w:val="18"/>
          <w:szCs w:val="18"/>
        </w:rPr>
        <w:t xml:space="preserve"> </w:t>
      </w:r>
      <w:r w:rsidR="00486AF0" w:rsidRPr="00B722BF">
        <w:rPr>
          <w:rFonts w:cs="Calibri"/>
          <w:b w:val="0"/>
          <w:bCs/>
          <w:sz w:val="18"/>
          <w:szCs w:val="18"/>
        </w:rPr>
        <w:t xml:space="preserve"> trasferimento per l’aeroporto di partenza e viceversa; pasti non menzionati; mance di servizio; eventuali tasse di soggiorno da pagare direttamente in hotel; eventuali escursioni proposte in loco; extra di carattere personale e tutto quanto non indicato sotto la voce “la quota comprende”</w:t>
      </w:r>
      <w:r w:rsidR="00486AF0">
        <w:rPr>
          <w:rFonts w:cs="Calibri"/>
          <w:b w:val="0"/>
          <w:bCs/>
          <w:sz w:val="18"/>
          <w:szCs w:val="18"/>
        </w:rPr>
        <w:t>.</w:t>
      </w:r>
    </w:p>
    <w:p w:rsidR="00C2213C" w:rsidRPr="00E271D8" w:rsidRDefault="00C2213C" w:rsidP="00B722BF">
      <w:pPr>
        <w:jc w:val="both"/>
        <w:rPr>
          <w:rFonts w:cs="Calibri"/>
          <w:b w:val="0"/>
          <w:bCs/>
          <w:sz w:val="18"/>
          <w:szCs w:val="18"/>
        </w:rPr>
      </w:pPr>
    </w:p>
    <w:sectPr w:rsidR="00C2213C" w:rsidRPr="00E271D8" w:rsidSect="004E1DBA">
      <w:headerReference w:type="default" r:id="rId10"/>
      <w:footerReference w:type="default" r:id="rId11"/>
      <w:pgSz w:w="11900" w:h="16840"/>
      <w:pgMar w:top="720" w:right="720" w:bottom="720" w:left="720" w:header="401" w:footer="23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115E" w:rsidRDefault="00B5115E" w:rsidP="002A0DBF">
      <w:r>
        <w:separator/>
      </w:r>
    </w:p>
  </w:endnote>
  <w:endnote w:type="continuationSeparator" w:id="0">
    <w:p w:rsidR="00B5115E" w:rsidRDefault="00B5115E" w:rsidP="002A0DB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badi">
    <w:altName w:val="Arial"/>
    <w:charset w:val="00"/>
    <w:family w:val="swiss"/>
    <w:pitch w:val="variable"/>
    <w:sig w:usb0="00000003" w:usb1="00000000" w:usb2="00000000" w:usb3="00000000" w:csb0="00000001" w:csb1="00000000"/>
  </w:font>
  <w:font w:name="Marker Felt Thin">
    <w:altName w:val="Courier New"/>
    <w:charset w:val="4D"/>
    <w:family w:val="auto"/>
    <w:pitch w:val="variable"/>
    <w:sig w:usb0="00000001" w:usb1="00000040" w:usb2="00000000" w:usb3="00000000" w:csb0="0000011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247" w:rsidRPr="002A0DBF" w:rsidRDefault="002A0DBF" w:rsidP="004F5247">
    <w:pPr>
      <w:ind w:left="-142"/>
      <w:jc w:val="both"/>
      <w:rPr>
        <w:b w:val="0"/>
        <w:sz w:val="15"/>
        <w:szCs w:val="14"/>
      </w:rPr>
    </w:pPr>
    <w:r w:rsidRPr="002A0DBF">
      <w:rPr>
        <w:b w:val="0"/>
        <w:sz w:val="15"/>
        <w:szCs w:val="14"/>
      </w:rPr>
      <w:t xml:space="preserve">Organizzazione tecnica: I viaggi di Job srl – Via Melchiorre Gioia 72, 20125 Milano - Tel: +39 02.29412138 - </w:t>
    </w:r>
    <w:proofErr w:type="spellStart"/>
    <w:r w:rsidRPr="002A0DBF">
      <w:rPr>
        <w:b w:val="0"/>
        <w:sz w:val="15"/>
        <w:szCs w:val="14"/>
      </w:rPr>
      <w:t>P.Iva</w:t>
    </w:r>
    <w:proofErr w:type="spellEnd"/>
    <w:r w:rsidRPr="002A0DBF">
      <w:rPr>
        <w:b w:val="0"/>
        <w:sz w:val="15"/>
        <w:szCs w:val="14"/>
      </w:rPr>
      <w:t xml:space="preserve"> e </w:t>
    </w:r>
    <w:proofErr w:type="spellStart"/>
    <w:r w:rsidRPr="002A0DBF">
      <w:rPr>
        <w:b w:val="0"/>
        <w:sz w:val="15"/>
        <w:szCs w:val="14"/>
      </w:rPr>
      <w:t>C.F</w:t>
    </w:r>
    <w:proofErr w:type="spellEnd"/>
    <w:r w:rsidRPr="002A0DBF">
      <w:rPr>
        <w:b w:val="0"/>
        <w:sz w:val="15"/>
        <w:szCs w:val="14"/>
      </w:rPr>
      <w:t xml:space="preserve"> 09251320967 - REA MI – 20078708 – licenza n° 135139 del 16/08/2011 MI - assicurazione RC Unipol Sai n° 1/39232/319/125499036/5. Partecipando a questo viaggio si accettano tutte le norme e condizioni generali di pacchetto turistico e di assicurazione medica come riportato sul nostro catalogo in corso e/o sul nostro sito internet </w:t>
    </w:r>
    <w:hyperlink r:id="rId1" w:history="1">
      <w:r w:rsidR="004F5247" w:rsidRPr="00154636">
        <w:rPr>
          <w:rStyle w:val="Collegamentoipertestuale"/>
          <w:b w:val="0"/>
          <w:sz w:val="15"/>
          <w:szCs w:val="14"/>
        </w:rPr>
        <w:t>www.jobviaggi.it</w:t>
      </w:r>
    </w:hyperlink>
  </w:p>
  <w:p w:rsidR="002A0DBF" w:rsidRPr="004F5247" w:rsidRDefault="002A0DBF" w:rsidP="002A0DBF">
    <w:pPr>
      <w:pStyle w:val="Pidipagina"/>
      <w:tabs>
        <w:tab w:val="clear" w:pos="9638"/>
        <w:tab w:val="right" w:pos="9632"/>
      </w:tabs>
      <w:ind w:left="-284"/>
      <w:rPr>
        <w:sz w:val="2"/>
      </w:rPr>
    </w:pPr>
  </w:p>
  <w:p w:rsidR="002A0DBF" w:rsidRDefault="00E21CA6" w:rsidP="00E21CA6">
    <w:pPr>
      <w:pStyle w:val="Pidipagina"/>
      <w:tabs>
        <w:tab w:val="clear" w:pos="9638"/>
        <w:tab w:val="right" w:pos="9632"/>
      </w:tabs>
      <w:ind w:left="-284" w:right="-172"/>
      <w:jc w:val="center"/>
    </w:pPr>
    <w:r w:rsidRPr="00E21CA6">
      <w:rPr>
        <w:noProof/>
      </w:rPr>
      <w:drawing>
        <wp:inline distT="0" distB="0" distL="0" distR="0">
          <wp:extent cx="6164186" cy="690430"/>
          <wp:effectExtent l="19050" t="0" r="8014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170512" cy="6911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115E" w:rsidRDefault="00B5115E" w:rsidP="002A0DBF">
      <w:r>
        <w:separator/>
      </w:r>
    </w:p>
  </w:footnote>
  <w:footnote w:type="continuationSeparator" w:id="0">
    <w:p w:rsidR="00B5115E" w:rsidRDefault="00B5115E" w:rsidP="002A0DB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1DBA" w:rsidRPr="00D51265" w:rsidRDefault="00193055" w:rsidP="004E1DBA">
    <w:pPr>
      <w:pStyle w:val="Corpodeltesto"/>
      <w:jc w:val="center"/>
      <w:rPr>
        <w:rFonts w:ascii="Marker Felt Thin" w:hAnsi="Marker Felt Thin"/>
        <w:b/>
        <w:color w:val="002060"/>
        <w:sz w:val="70"/>
        <w:szCs w:val="70"/>
      </w:rPr>
    </w:pPr>
    <w:r>
      <w:rPr>
        <w:rFonts w:ascii="Marker Felt Thin" w:hAnsi="Marker Felt Thin"/>
        <w:b/>
        <w:noProof/>
        <w:color w:val="002060"/>
        <w:sz w:val="70"/>
        <w:szCs w:val="70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-189230</wp:posOffset>
          </wp:positionH>
          <wp:positionV relativeFrom="margin">
            <wp:posOffset>-732155</wp:posOffset>
          </wp:positionV>
          <wp:extent cx="730885" cy="327660"/>
          <wp:effectExtent l="19050" t="0" r="0" b="0"/>
          <wp:wrapSquare wrapText="bothSides"/>
          <wp:docPr id="4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885" cy="3276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936DFE" w:rsidRPr="00D51265">
      <w:rPr>
        <w:rFonts w:ascii="Marker Felt Thin" w:hAnsi="Marker Felt Thin"/>
        <w:b/>
        <w:color w:val="002060"/>
        <w:sz w:val="70"/>
        <w:szCs w:val="70"/>
      </w:rPr>
      <w:t>Vacanze</w:t>
    </w:r>
    <w:r w:rsidR="004E1DBA" w:rsidRPr="00D51265">
      <w:rPr>
        <w:rFonts w:ascii="Marker Felt Thin" w:hAnsi="Marker Felt Thin"/>
        <w:b/>
        <w:color w:val="002060"/>
        <w:sz w:val="70"/>
        <w:szCs w:val="70"/>
      </w:rPr>
      <w:t xml:space="preserve"> </w:t>
    </w:r>
    <w:r w:rsidR="00936DFE" w:rsidRPr="00D51265">
      <w:rPr>
        <w:rFonts w:ascii="Marker Felt Thin" w:hAnsi="Marker Felt Thin"/>
        <w:b/>
        <w:color w:val="002060"/>
        <w:sz w:val="70"/>
        <w:szCs w:val="70"/>
      </w:rPr>
      <w:t>d’inverno in Tunisia (</w:t>
    </w:r>
    <w:proofErr w:type="spellStart"/>
    <w:r w:rsidR="00936DFE" w:rsidRPr="00D51265">
      <w:rPr>
        <w:rFonts w:ascii="Marker Felt Thin" w:hAnsi="Marker Felt Thin"/>
        <w:b/>
        <w:color w:val="002060"/>
        <w:sz w:val="70"/>
        <w:szCs w:val="70"/>
      </w:rPr>
      <w:t>Sousse</w:t>
    </w:r>
    <w:proofErr w:type="spellEnd"/>
    <w:r w:rsidR="00936DFE" w:rsidRPr="00D51265">
      <w:rPr>
        <w:rFonts w:ascii="Marker Felt Thin" w:hAnsi="Marker Felt Thin"/>
        <w:b/>
        <w:color w:val="002060"/>
        <w:sz w:val="70"/>
        <w:szCs w:val="70"/>
      </w:rPr>
      <w:t>)</w:t>
    </w:r>
  </w:p>
  <w:p w:rsidR="00DF5018" w:rsidRPr="00DF5018" w:rsidRDefault="00DF5018" w:rsidP="00DF5018">
    <w:pPr>
      <w:pStyle w:val="Intestazione"/>
      <w:jc w:val="center"/>
      <w:rPr>
        <w:sz w:val="13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957B7"/>
    <w:multiLevelType w:val="hybridMultilevel"/>
    <w:tmpl w:val="F2E86040"/>
    <w:lvl w:ilvl="0" w:tplc="E04A2998">
      <w:numFmt w:val="bullet"/>
      <w:lvlText w:val="-"/>
      <w:lvlJc w:val="left"/>
      <w:pPr>
        <w:ind w:left="473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1">
    <w:nsid w:val="0FC4044D"/>
    <w:multiLevelType w:val="multilevel"/>
    <w:tmpl w:val="511C2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BB56991"/>
    <w:multiLevelType w:val="hybridMultilevel"/>
    <w:tmpl w:val="D7649664"/>
    <w:lvl w:ilvl="0" w:tplc="CAF6BDB8">
      <w:start w:val="1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32BD35A8"/>
    <w:multiLevelType w:val="multilevel"/>
    <w:tmpl w:val="68002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651451C"/>
    <w:multiLevelType w:val="hybridMultilevel"/>
    <w:tmpl w:val="B4B40A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C4B1D80"/>
    <w:multiLevelType w:val="multilevel"/>
    <w:tmpl w:val="EF8A2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2"/>
  </w:num>
  <w:num w:numId="5">
    <w:abstractNumId w:val="4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42"/>
  <w:proofState w:spelling="clean"/>
  <w:defaultTabStop w:val="708"/>
  <w:hyphenationZone w:val="283"/>
  <w:drawingGridHorizontalSpacing w:val="100"/>
  <w:displayHorizontalDrawingGridEvery w:val="2"/>
  <w:displayVerticalDrawingGridEvery w:val="2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2A0DBF"/>
    <w:rsid w:val="000233F4"/>
    <w:rsid w:val="00080B2D"/>
    <w:rsid w:val="000E7A5B"/>
    <w:rsid w:val="00164D0C"/>
    <w:rsid w:val="00193055"/>
    <w:rsid w:val="001C66C8"/>
    <w:rsid w:val="00273233"/>
    <w:rsid w:val="002A0DBF"/>
    <w:rsid w:val="002C31B6"/>
    <w:rsid w:val="003D207D"/>
    <w:rsid w:val="003E12E2"/>
    <w:rsid w:val="004159B1"/>
    <w:rsid w:val="00443162"/>
    <w:rsid w:val="00450F1A"/>
    <w:rsid w:val="0046534E"/>
    <w:rsid w:val="00477C01"/>
    <w:rsid w:val="00486AF0"/>
    <w:rsid w:val="004E1DBA"/>
    <w:rsid w:val="004F5247"/>
    <w:rsid w:val="005D39BA"/>
    <w:rsid w:val="005F2046"/>
    <w:rsid w:val="0061600A"/>
    <w:rsid w:val="006A159A"/>
    <w:rsid w:val="006B384F"/>
    <w:rsid w:val="00774628"/>
    <w:rsid w:val="007A1AC1"/>
    <w:rsid w:val="007D1794"/>
    <w:rsid w:val="00833F83"/>
    <w:rsid w:val="008B4599"/>
    <w:rsid w:val="008E2B8A"/>
    <w:rsid w:val="00926C49"/>
    <w:rsid w:val="0093239B"/>
    <w:rsid w:val="00936DFE"/>
    <w:rsid w:val="00984515"/>
    <w:rsid w:val="009F7704"/>
    <w:rsid w:val="00A037B9"/>
    <w:rsid w:val="00A263F6"/>
    <w:rsid w:val="00A5509B"/>
    <w:rsid w:val="00A62A09"/>
    <w:rsid w:val="00AC6F85"/>
    <w:rsid w:val="00B03131"/>
    <w:rsid w:val="00B12A8F"/>
    <w:rsid w:val="00B22677"/>
    <w:rsid w:val="00B34411"/>
    <w:rsid w:val="00B5115E"/>
    <w:rsid w:val="00B722BF"/>
    <w:rsid w:val="00B848F3"/>
    <w:rsid w:val="00BC1B09"/>
    <w:rsid w:val="00C2213C"/>
    <w:rsid w:val="00C346B1"/>
    <w:rsid w:val="00D2464E"/>
    <w:rsid w:val="00D349BD"/>
    <w:rsid w:val="00D51265"/>
    <w:rsid w:val="00DB686C"/>
    <w:rsid w:val="00DF5018"/>
    <w:rsid w:val="00E21CA6"/>
    <w:rsid w:val="00E271D8"/>
    <w:rsid w:val="00E40185"/>
    <w:rsid w:val="00E54DFB"/>
    <w:rsid w:val="00EF4D57"/>
    <w:rsid w:val="00F0390E"/>
    <w:rsid w:val="00F40175"/>
    <w:rsid w:val="00F41641"/>
    <w:rsid w:val="00F542C2"/>
    <w:rsid w:val="00F834CE"/>
    <w:rsid w:val="00FA6C6C"/>
    <w:rsid w:val="00FD19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Verdana" w:eastAsia="Calibri" w:hAnsi="Verdana" w:cs="Times New Roman"/>
        <w:b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D1794"/>
    <w:rPr>
      <w:rFonts w:ascii="Calibri" w:hAnsi="Calibri"/>
      <w:lang w:eastAsia="it-IT"/>
    </w:rPr>
  </w:style>
  <w:style w:type="paragraph" w:styleId="Titolo2">
    <w:name w:val="heading 2"/>
    <w:basedOn w:val="Normale"/>
    <w:link w:val="Titolo2Carattere"/>
    <w:uiPriority w:val="9"/>
    <w:qFormat/>
    <w:rsid w:val="00A263F6"/>
    <w:pPr>
      <w:spacing w:before="100" w:beforeAutospacing="1" w:after="100" w:afterAutospacing="1"/>
      <w:outlineLvl w:val="1"/>
    </w:pPr>
    <w:rPr>
      <w:rFonts w:ascii="Times New Roman" w:eastAsia="Times New Roman" w:hAnsi="Times New Roman"/>
      <w:bCs/>
      <w:sz w:val="36"/>
      <w:szCs w:val="3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2A0DBF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rsid w:val="002A0DBF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2A0DB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A0DBF"/>
    <w:rPr>
      <w:rFonts w:ascii="Calibri" w:hAnsi="Calibri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2A0DB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A0DBF"/>
    <w:rPr>
      <w:rFonts w:ascii="Calibri" w:hAnsi="Calibri"/>
      <w:lang w:eastAsia="it-IT"/>
    </w:rPr>
  </w:style>
  <w:style w:type="paragraph" w:styleId="NormaleWeb">
    <w:name w:val="Normal (Web)"/>
    <w:basedOn w:val="Normale"/>
    <w:uiPriority w:val="99"/>
    <w:unhideWhenUsed/>
    <w:rsid w:val="00833F83"/>
    <w:pPr>
      <w:spacing w:before="100" w:beforeAutospacing="1" w:after="100" w:afterAutospacing="1"/>
    </w:pPr>
    <w:rPr>
      <w:rFonts w:ascii="Times New Roman" w:eastAsia="Times New Roman" w:hAnsi="Times New Roman"/>
      <w:b w:val="0"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9"/>
    <w:rsid w:val="00A263F6"/>
    <w:rPr>
      <w:rFonts w:ascii="Times New Roman" w:eastAsia="Times New Roman" w:hAnsi="Times New Roman"/>
      <w:bCs/>
      <w:sz w:val="36"/>
      <w:szCs w:val="36"/>
      <w:lang w:eastAsia="it-IT"/>
    </w:rPr>
  </w:style>
  <w:style w:type="character" w:customStyle="1" w:styleId="apple-converted-space">
    <w:name w:val="apple-converted-space"/>
    <w:basedOn w:val="Carpredefinitoparagrafo"/>
    <w:rsid w:val="00A263F6"/>
  </w:style>
  <w:style w:type="character" w:styleId="Enfasigrassetto">
    <w:name w:val="Strong"/>
    <w:basedOn w:val="Carpredefinitoparagrafo"/>
    <w:uiPriority w:val="22"/>
    <w:qFormat/>
    <w:rsid w:val="00B22677"/>
    <w:rPr>
      <w:b w:val="0"/>
      <w:bCs/>
    </w:rPr>
  </w:style>
  <w:style w:type="paragraph" w:customStyle="1" w:styleId="Standard">
    <w:name w:val="Standard"/>
    <w:rsid w:val="00C346B1"/>
    <w:pPr>
      <w:suppressAutoHyphens/>
      <w:autoSpaceDN w:val="0"/>
      <w:spacing w:after="120" w:line="276" w:lineRule="auto"/>
      <w:textAlignment w:val="baseline"/>
    </w:pPr>
    <w:rPr>
      <w:rFonts w:ascii="Calibri" w:eastAsia="Times New Roman" w:hAnsi="Calibri"/>
      <w:b w:val="0"/>
      <w:color w:val="000000"/>
      <w:kern w:val="3"/>
      <w:lang w:eastAsia="it-IT"/>
    </w:rPr>
  </w:style>
  <w:style w:type="paragraph" w:styleId="Paragrafoelenco">
    <w:name w:val="List Paragraph"/>
    <w:basedOn w:val="Normale"/>
    <w:uiPriority w:val="34"/>
    <w:qFormat/>
    <w:rsid w:val="000233F4"/>
    <w:pPr>
      <w:ind w:left="720"/>
      <w:contextualSpacing/>
    </w:pPr>
  </w:style>
  <w:style w:type="paragraph" w:styleId="Corpodeltesto">
    <w:name w:val="Body Text"/>
    <w:basedOn w:val="Normale"/>
    <w:link w:val="CorpodeltestoCarattere"/>
    <w:rsid w:val="004E1DBA"/>
    <w:pPr>
      <w:suppressAutoHyphens/>
      <w:jc w:val="both"/>
    </w:pPr>
    <w:rPr>
      <w:rFonts w:ascii="Arial" w:eastAsia="Times New Roman" w:hAnsi="Arial" w:cs="Arial"/>
      <w:b w:val="0"/>
      <w:kern w:val="1"/>
      <w:position w:val="1"/>
      <w:sz w:val="18"/>
      <w:szCs w:val="24"/>
    </w:rPr>
  </w:style>
  <w:style w:type="character" w:customStyle="1" w:styleId="CorpodeltestoCarattere">
    <w:name w:val="Corpo del testo Carattere"/>
    <w:basedOn w:val="Carpredefinitoparagrafo"/>
    <w:link w:val="Corpodeltesto"/>
    <w:rsid w:val="004E1DBA"/>
    <w:rPr>
      <w:rFonts w:ascii="Arial" w:eastAsia="Times New Roman" w:hAnsi="Arial" w:cs="Arial"/>
      <w:b w:val="0"/>
      <w:kern w:val="1"/>
      <w:position w:val="1"/>
      <w:sz w:val="18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390E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0390E"/>
    <w:rPr>
      <w:rFonts w:ascii="Tahoma" w:hAnsi="Tahoma" w:cs="Tahoma"/>
      <w:sz w:val="16"/>
      <w:szCs w:val="16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71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5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49393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36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549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121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218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0537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72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90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634633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047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255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759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503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2202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49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00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857507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23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7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84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246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2646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716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625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150861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778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733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871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261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61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26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98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633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975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00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036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533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7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8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1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49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04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096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855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69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66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5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4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tiff"/><Relationship Id="rId1" Type="http://schemas.openxmlformats.org/officeDocument/2006/relationships/hyperlink" Target="http://www.jobviaggi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508</Words>
  <Characters>2901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Dani3l3 ......</dc:creator>
  <cp:lastModifiedBy>utente</cp:lastModifiedBy>
  <cp:revision>5</cp:revision>
  <cp:lastPrinted>2022-10-31T09:12:00Z</cp:lastPrinted>
  <dcterms:created xsi:type="dcterms:W3CDTF">2022-11-08T11:44:00Z</dcterms:created>
  <dcterms:modified xsi:type="dcterms:W3CDTF">2022-11-08T11:49:00Z</dcterms:modified>
</cp:coreProperties>
</file>