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0C" w:rsidRDefault="003F1419" w:rsidP="00A12C0C">
      <w:pPr>
        <w:pStyle w:val="NormaleWeb"/>
        <w:spacing w:before="0" w:beforeAutospacing="0" w:after="0" w:afterAutospacing="0"/>
        <w:textAlignment w:val="baseline"/>
        <w:rPr>
          <w:rFonts w:asciiTheme="majorHAnsi" w:hAnsiTheme="majorHAnsi" w:cs="Arial"/>
          <w:b/>
          <w:sz w:val="56"/>
          <w:szCs w:val="56"/>
        </w:rPr>
      </w:pPr>
      <w:r w:rsidRPr="003F1419">
        <w:rPr>
          <w:rFonts w:asciiTheme="majorHAnsi" w:hAnsiTheme="majorHAnsi" w:cs="Arial"/>
          <w:b/>
          <w:noProof/>
          <w:color w:val="C4BC96" w:themeColor="background2" w:themeShade="BF"/>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8.3pt;margin-top:20.35pt;width:322.7pt;height:81.75pt;z-index:251658240" fillcolor="#c4bc96 [2414]" strokecolor="#4e6128 [1606]" strokeweight="2.25pt">
            <v:shadow color="#868686"/>
            <v:textpath style="font-family:&quot;Arial Black&quot;;font-size:40pt;v-text-kern:t" trim="t" fitpath="t" string="YORKSHIRE &#10;"/>
          </v:shape>
        </w:pict>
      </w:r>
      <w:r w:rsidR="00A12C0C">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36pt" o:ole="">
            <v:imagedata r:id="rId6" o:title=""/>
          </v:shape>
          <o:OLEObject Type="Embed" ProgID="MSPhotoEd.3" ShapeID="_x0000_i1025" DrawAspect="Content" ObjectID="_1642919887" r:id="rId7"/>
        </w:object>
      </w:r>
    </w:p>
    <w:p w:rsidR="00A12C0C" w:rsidRDefault="00374B38" w:rsidP="00374B38">
      <w:pPr>
        <w:pStyle w:val="NormaleWeb"/>
        <w:tabs>
          <w:tab w:val="left" w:pos="6288"/>
        </w:tabs>
        <w:spacing w:before="0" w:beforeAutospacing="0" w:after="0" w:afterAutospacing="0"/>
        <w:textAlignment w:val="baseline"/>
        <w:rPr>
          <w:rFonts w:asciiTheme="majorHAnsi" w:hAnsiTheme="majorHAnsi" w:cs="Arial"/>
          <w:b/>
          <w:sz w:val="56"/>
          <w:szCs w:val="56"/>
        </w:rPr>
      </w:pPr>
      <w:r>
        <w:rPr>
          <w:rFonts w:asciiTheme="majorHAnsi" w:hAnsiTheme="majorHAnsi" w:cs="Arial"/>
          <w:b/>
          <w:sz w:val="56"/>
          <w:szCs w:val="56"/>
        </w:rPr>
        <w:tab/>
      </w:r>
    </w:p>
    <w:p w:rsidR="00A12C0C" w:rsidRDefault="00A12C0C" w:rsidP="00204DD6">
      <w:pPr>
        <w:pStyle w:val="NormaleWeb"/>
        <w:spacing w:before="0" w:beforeAutospacing="0" w:after="0" w:afterAutospacing="0"/>
        <w:jc w:val="center"/>
        <w:textAlignment w:val="baseline"/>
        <w:rPr>
          <w:rFonts w:asciiTheme="majorHAnsi" w:hAnsiTheme="majorHAnsi" w:cs="Arial"/>
          <w:b/>
          <w:sz w:val="56"/>
          <w:szCs w:val="56"/>
        </w:rPr>
      </w:pPr>
    </w:p>
    <w:p w:rsidR="00A12C0C" w:rsidRDefault="00A12C0C" w:rsidP="00204DD6">
      <w:pPr>
        <w:pStyle w:val="NormaleWeb"/>
        <w:spacing w:before="0" w:beforeAutospacing="0" w:after="0" w:afterAutospacing="0"/>
        <w:jc w:val="center"/>
        <w:textAlignment w:val="baseline"/>
        <w:rPr>
          <w:rFonts w:asciiTheme="majorHAnsi" w:hAnsiTheme="majorHAnsi" w:cs="Arial"/>
          <w:b/>
          <w:sz w:val="56"/>
          <w:szCs w:val="56"/>
        </w:rPr>
      </w:pPr>
    </w:p>
    <w:p w:rsidR="00A12C0C" w:rsidRDefault="003F1419" w:rsidP="00204DD6">
      <w:pPr>
        <w:pStyle w:val="NormaleWeb"/>
        <w:spacing w:before="0" w:beforeAutospacing="0" w:after="0" w:afterAutospacing="0"/>
        <w:jc w:val="center"/>
        <w:textAlignment w:val="baseline"/>
        <w:rPr>
          <w:rFonts w:asciiTheme="majorHAnsi" w:hAnsiTheme="majorHAnsi" w:cs="Arial"/>
          <w:b/>
          <w:sz w:val="56"/>
          <w:szCs w:val="56"/>
        </w:rPr>
      </w:pPr>
      <w:r w:rsidRPr="003F1419">
        <w:rPr>
          <w:i/>
          <w:noProof/>
          <w:color w:val="17365D" w:themeColor="text2" w:themeShade="BF"/>
        </w:rPr>
        <w:pict>
          <v:shape id="_x0000_s1029" type="#_x0000_t136" style="position:absolute;left:0;text-align:left;margin-left:317.5pt;margin-top:20.9pt;width:196.55pt;height:58.8pt;z-index:251665408" fillcolor="#76923c [2406]">
            <v:shadow color="#868686"/>
            <v:textpath style="font-family:&quot;Arial Black&quot;;font-size:24pt;v-text-kern:t" trim="t" fitpath="t" string="Lake District&#10;"/>
          </v:shape>
        </w:pict>
      </w:r>
      <w:r w:rsidR="00A12C0C" w:rsidRPr="00A12C0C">
        <w:rPr>
          <w:rFonts w:asciiTheme="majorHAnsi" w:hAnsiTheme="majorHAnsi" w:cs="Arial"/>
          <w:b/>
          <w:noProof/>
          <w:sz w:val="56"/>
          <w:szCs w:val="56"/>
        </w:rPr>
        <w:drawing>
          <wp:inline distT="0" distB="0" distL="0" distR="0">
            <wp:extent cx="6645910" cy="2335563"/>
            <wp:effectExtent l="19050" t="0" r="2540" b="0"/>
            <wp:docPr id="2" name="Immagine 1" descr="Risultati immagini per yorkshire inghil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yorkshire inghilterr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5910" cy="2335563"/>
                    </a:xfrm>
                    <a:prstGeom prst="rect">
                      <a:avLst/>
                    </a:prstGeom>
                    <a:noFill/>
                    <a:ln>
                      <a:noFill/>
                    </a:ln>
                  </pic:spPr>
                </pic:pic>
              </a:graphicData>
            </a:graphic>
          </wp:inline>
        </w:drawing>
      </w:r>
    </w:p>
    <w:p w:rsidR="00A4670B" w:rsidRDefault="00A4670B" w:rsidP="00A4670B">
      <w:pPr>
        <w:spacing w:after="0" w:line="240" w:lineRule="auto"/>
        <w:jc w:val="center"/>
        <w:rPr>
          <w:rFonts w:ascii="Times New Roman" w:eastAsia="Times New Roman" w:hAnsi="Times New Roman" w:cs="Times New Roman"/>
          <w:i/>
          <w:color w:val="17365D" w:themeColor="text2" w:themeShade="BF"/>
          <w:sz w:val="24"/>
          <w:szCs w:val="24"/>
          <w:lang w:eastAsia="it-IT"/>
        </w:rPr>
      </w:pPr>
    </w:p>
    <w:p w:rsidR="00A4670B" w:rsidRDefault="00A4670B" w:rsidP="00A4670B">
      <w:pPr>
        <w:spacing w:after="0" w:line="240" w:lineRule="auto"/>
        <w:jc w:val="center"/>
        <w:rPr>
          <w:rFonts w:ascii="Times New Roman" w:eastAsia="Times New Roman" w:hAnsi="Times New Roman" w:cs="Times New Roman"/>
          <w:i/>
          <w:color w:val="17365D" w:themeColor="text2" w:themeShade="BF"/>
          <w:sz w:val="24"/>
          <w:szCs w:val="24"/>
          <w:lang w:eastAsia="it-IT"/>
        </w:rPr>
      </w:pPr>
    </w:p>
    <w:p w:rsidR="00A4670B" w:rsidRPr="00A4670B" w:rsidRDefault="00A4670B" w:rsidP="00A4670B">
      <w:pPr>
        <w:spacing w:after="0" w:line="240" w:lineRule="auto"/>
        <w:jc w:val="center"/>
        <w:rPr>
          <w:rFonts w:ascii="Times New Roman" w:eastAsia="Times New Roman" w:hAnsi="Times New Roman" w:cs="Times New Roman"/>
          <w:i/>
          <w:color w:val="17365D" w:themeColor="text2" w:themeShade="BF"/>
          <w:sz w:val="24"/>
          <w:szCs w:val="24"/>
          <w:lang w:eastAsia="it-IT"/>
        </w:rPr>
      </w:pPr>
      <w:r w:rsidRPr="00A4670B">
        <w:rPr>
          <w:rFonts w:ascii="Times New Roman" w:eastAsia="Times New Roman" w:hAnsi="Times New Roman" w:cs="Times New Roman"/>
          <w:i/>
          <w:color w:val="17365D" w:themeColor="text2" w:themeShade="BF"/>
          <w:sz w:val="24"/>
          <w:szCs w:val="24"/>
          <w:lang w:eastAsia="it-IT"/>
        </w:rPr>
        <w:t xml:space="preserve">È difficile trovare le giuste parole per raccontare la bellezza del Lake District. </w:t>
      </w:r>
    </w:p>
    <w:p w:rsidR="00A4670B" w:rsidRPr="00A4670B" w:rsidRDefault="00A4670B" w:rsidP="00A4670B">
      <w:pPr>
        <w:spacing w:after="100" w:afterAutospacing="1" w:line="240" w:lineRule="auto"/>
        <w:jc w:val="center"/>
        <w:rPr>
          <w:rFonts w:ascii="Times New Roman" w:eastAsia="Times New Roman" w:hAnsi="Times New Roman" w:cs="Times New Roman"/>
          <w:color w:val="17365D" w:themeColor="text2" w:themeShade="BF"/>
          <w:sz w:val="24"/>
          <w:szCs w:val="24"/>
          <w:lang w:eastAsia="it-IT"/>
        </w:rPr>
      </w:pPr>
      <w:r w:rsidRPr="00A4670B">
        <w:rPr>
          <w:rFonts w:ascii="Times New Roman" w:eastAsia="Times New Roman" w:hAnsi="Times New Roman" w:cs="Times New Roman"/>
          <w:i/>
          <w:color w:val="17365D" w:themeColor="text2" w:themeShade="BF"/>
          <w:sz w:val="24"/>
          <w:szCs w:val="24"/>
          <w:lang w:eastAsia="it-IT"/>
        </w:rPr>
        <w:t>I laghi scintillanti, le valli segrete e i villaggi pittoreschi in pietra hanno affascinato generazioni di visitatori e ispirato molti artisti famosi.   (</w:t>
      </w:r>
      <w:r w:rsidRPr="00A4670B">
        <w:rPr>
          <w:rFonts w:ascii="Times New Roman" w:eastAsia="Times New Roman" w:hAnsi="Times New Roman" w:cs="Times New Roman"/>
          <w:color w:val="17365D" w:themeColor="text2" w:themeShade="BF"/>
          <w:sz w:val="24"/>
          <w:szCs w:val="24"/>
          <w:lang w:eastAsia="it-IT"/>
        </w:rPr>
        <w:t>Wast Water, Lake District)</w:t>
      </w:r>
    </w:p>
    <w:p w:rsidR="00A12C0C" w:rsidRDefault="003F1419" w:rsidP="00204DD6">
      <w:pPr>
        <w:pStyle w:val="NormaleWeb"/>
        <w:spacing w:before="0" w:beforeAutospacing="0" w:after="0" w:afterAutospacing="0"/>
        <w:jc w:val="center"/>
        <w:textAlignment w:val="baseline"/>
        <w:rPr>
          <w:rFonts w:asciiTheme="majorHAnsi" w:hAnsiTheme="majorHAnsi" w:cs="Arial"/>
          <w:b/>
          <w:sz w:val="56"/>
          <w:szCs w:val="56"/>
        </w:rPr>
      </w:pPr>
      <w:r>
        <w:rPr>
          <w:rFonts w:asciiTheme="majorHAnsi" w:hAnsiTheme="majorHAnsi" w:cs="Arial"/>
          <w:b/>
          <w:noProof/>
          <w:sz w:val="56"/>
          <w:szCs w:val="56"/>
        </w:rPr>
        <w:pict>
          <v:shape id="_x0000_s1027" type="#_x0000_t136" style="position:absolute;left:0;text-align:left;margin-left:54pt;margin-top:6.35pt;width:436.2pt;height:111.65pt;z-index:251659264" fillcolor="#365f91 [2404]" strokecolor="#002060">
            <v:shadow on="t" color="silver"/>
            <v:textpath style="font-family:&quot;Monotype Corsiva&quot;;font-weight:bold;v-text-kern:t" trim="t" fitpath="t" string=" 30 Giugno - 6 Luglio 2020&#10;   "/>
          </v:shape>
        </w:pict>
      </w:r>
    </w:p>
    <w:p w:rsidR="00A12C0C" w:rsidRDefault="00374B38" w:rsidP="00204DD6">
      <w:pPr>
        <w:pStyle w:val="NormaleWeb"/>
        <w:spacing w:before="0" w:beforeAutospacing="0" w:after="0" w:afterAutospacing="0"/>
        <w:jc w:val="center"/>
        <w:textAlignment w:val="baseline"/>
        <w:rPr>
          <w:rFonts w:asciiTheme="majorHAnsi" w:hAnsiTheme="majorHAnsi" w:cs="Arial"/>
          <w:b/>
          <w:sz w:val="56"/>
          <w:szCs w:val="56"/>
        </w:rPr>
      </w:pPr>
      <w:r>
        <w:rPr>
          <w:rFonts w:asciiTheme="majorHAnsi" w:hAnsiTheme="majorHAnsi" w:cs="Arial"/>
          <w:b/>
          <w:sz w:val="56"/>
          <w:szCs w:val="56"/>
        </w:rPr>
        <w:t xml:space="preserve">   </w:t>
      </w:r>
    </w:p>
    <w:p w:rsidR="00A12C0C" w:rsidRDefault="00374B38" w:rsidP="00204DD6">
      <w:pPr>
        <w:pStyle w:val="NormaleWeb"/>
        <w:spacing w:before="0" w:beforeAutospacing="0" w:after="0" w:afterAutospacing="0"/>
        <w:jc w:val="center"/>
        <w:textAlignment w:val="baseline"/>
        <w:rPr>
          <w:rFonts w:asciiTheme="majorHAnsi" w:hAnsiTheme="majorHAnsi" w:cs="Arial"/>
          <w:b/>
          <w:sz w:val="16"/>
          <w:szCs w:val="16"/>
        </w:rPr>
      </w:pPr>
      <w:r>
        <w:rPr>
          <w:rFonts w:asciiTheme="majorHAnsi" w:hAnsiTheme="majorHAnsi" w:cs="Arial"/>
          <w:b/>
          <w:sz w:val="16"/>
          <w:szCs w:val="16"/>
        </w:rPr>
        <w:t xml:space="preserve">         </w:t>
      </w:r>
      <w:r w:rsidR="002611BF" w:rsidRPr="002611BF">
        <w:rPr>
          <w:rFonts w:asciiTheme="majorHAnsi" w:hAnsiTheme="majorHAnsi" w:cs="Arial"/>
          <w:b/>
          <w:sz w:val="16"/>
          <w:szCs w:val="16"/>
        </w:rPr>
        <w:t>(7 GIORNI – 6 NOTTI)</w:t>
      </w:r>
    </w:p>
    <w:p w:rsidR="002611BF" w:rsidRDefault="002611BF" w:rsidP="00204DD6">
      <w:pPr>
        <w:pStyle w:val="NormaleWeb"/>
        <w:spacing w:before="0" w:beforeAutospacing="0" w:after="0" w:afterAutospacing="0"/>
        <w:jc w:val="center"/>
        <w:textAlignment w:val="baseline"/>
        <w:rPr>
          <w:rFonts w:asciiTheme="majorHAnsi" w:hAnsiTheme="majorHAnsi" w:cs="Arial"/>
          <w:b/>
          <w:sz w:val="16"/>
          <w:szCs w:val="16"/>
        </w:rPr>
      </w:pPr>
    </w:p>
    <w:p w:rsidR="002611BF" w:rsidRDefault="002611BF" w:rsidP="00204DD6">
      <w:pPr>
        <w:pStyle w:val="NormaleWeb"/>
        <w:spacing w:before="0" w:beforeAutospacing="0" w:after="0" w:afterAutospacing="0"/>
        <w:jc w:val="center"/>
        <w:textAlignment w:val="baseline"/>
        <w:rPr>
          <w:rFonts w:asciiTheme="majorHAnsi" w:hAnsiTheme="majorHAnsi" w:cs="Arial"/>
          <w:b/>
          <w:sz w:val="16"/>
          <w:szCs w:val="16"/>
        </w:rPr>
      </w:pPr>
    </w:p>
    <w:p w:rsidR="002611BF" w:rsidRPr="002611BF" w:rsidRDefault="002611BF" w:rsidP="00204DD6">
      <w:pPr>
        <w:pStyle w:val="NormaleWeb"/>
        <w:spacing w:before="0" w:beforeAutospacing="0" w:after="0" w:afterAutospacing="0"/>
        <w:jc w:val="center"/>
        <w:textAlignment w:val="baseline"/>
        <w:rPr>
          <w:rFonts w:asciiTheme="majorHAnsi" w:hAnsiTheme="majorHAnsi" w:cs="Arial"/>
          <w:b/>
          <w:sz w:val="16"/>
          <w:szCs w:val="16"/>
        </w:rPr>
      </w:pPr>
    </w:p>
    <w:p w:rsidR="00A12C0C" w:rsidRPr="009E3B3A" w:rsidRDefault="00A12C0C" w:rsidP="00A12C0C">
      <w:pPr>
        <w:pStyle w:val="Corpodeltesto"/>
        <w:ind w:left="1134" w:hanging="140"/>
        <w:rPr>
          <w:bCs/>
          <w:color w:val="800000"/>
          <w:sz w:val="72"/>
          <w:szCs w:val="72"/>
        </w:rPr>
      </w:pPr>
      <w:r>
        <w:rPr>
          <w:color w:val="800000"/>
          <w:sz w:val="72"/>
          <w:szCs w:val="72"/>
        </w:rPr>
        <w:t xml:space="preserve">  </w:t>
      </w:r>
      <w:r>
        <w:rPr>
          <w:color w:val="800000"/>
          <w:sz w:val="72"/>
          <w:szCs w:val="72"/>
        </w:rPr>
        <w:tab/>
      </w:r>
      <w:r w:rsidRPr="009E3B3A">
        <w:rPr>
          <w:color w:val="800000"/>
          <w:sz w:val="72"/>
          <w:szCs w:val="72"/>
        </w:rPr>
        <w:t xml:space="preserve">Quota individuale  </w:t>
      </w:r>
      <w:r w:rsidRPr="009E3B3A">
        <w:rPr>
          <w:bCs/>
          <w:color w:val="800000"/>
          <w:sz w:val="72"/>
          <w:szCs w:val="72"/>
        </w:rPr>
        <w:t xml:space="preserve">€ </w:t>
      </w:r>
      <w:r>
        <w:rPr>
          <w:bCs/>
          <w:color w:val="800000"/>
          <w:sz w:val="72"/>
          <w:szCs w:val="72"/>
        </w:rPr>
        <w:t>1.650</w:t>
      </w:r>
    </w:p>
    <w:p w:rsidR="00A12C0C" w:rsidRPr="00C95E3D" w:rsidRDefault="00A12C0C" w:rsidP="00A12C0C">
      <w:pPr>
        <w:pStyle w:val="Corpodeltesto"/>
        <w:ind w:left="2832"/>
        <w:rPr>
          <w:bCs/>
          <w:color w:val="333300"/>
          <w:sz w:val="56"/>
        </w:rPr>
      </w:pPr>
      <w:r>
        <w:rPr>
          <w:rFonts w:ascii="Verdana" w:hAnsi="Verdana"/>
          <w:sz w:val="12"/>
        </w:rPr>
        <w:t xml:space="preserve">                  (</w:t>
      </w:r>
      <w:r>
        <w:rPr>
          <w:rFonts w:ascii="Verdana" w:hAnsi="Verdana"/>
          <w:sz w:val="16"/>
        </w:rPr>
        <w:t>Quota valida per un minimo di 30 pax)</w:t>
      </w:r>
    </w:p>
    <w:p w:rsidR="00A12C0C" w:rsidRPr="006D6DD6" w:rsidRDefault="00A12C0C" w:rsidP="00A12C0C"/>
    <w:p w:rsidR="00A12C0C" w:rsidRDefault="00A12C0C" w:rsidP="00A12C0C">
      <w:pPr>
        <w:pStyle w:val="Titolo3"/>
        <w:numPr>
          <w:ilvl w:val="8"/>
          <w:numId w:val="1"/>
        </w:numPr>
        <w:ind w:left="1582" w:hanging="1582"/>
        <w:jc w:val="center"/>
        <w:rPr>
          <w:sz w:val="32"/>
        </w:rPr>
      </w:pPr>
    </w:p>
    <w:p w:rsidR="00A12C0C" w:rsidRPr="00A12C0C" w:rsidRDefault="00A12C0C" w:rsidP="00A12C0C">
      <w:pPr>
        <w:pStyle w:val="Titolo3"/>
        <w:numPr>
          <w:ilvl w:val="8"/>
          <w:numId w:val="1"/>
        </w:numPr>
        <w:ind w:left="1582" w:hanging="1582"/>
        <w:jc w:val="center"/>
        <w:rPr>
          <w:sz w:val="32"/>
        </w:rPr>
      </w:pPr>
      <w:r>
        <w:rPr>
          <w:sz w:val="32"/>
        </w:rPr>
        <w:t xml:space="preserve">    Supplemento Camera singola  € 410,00</w:t>
      </w:r>
    </w:p>
    <w:p w:rsidR="00A12C0C" w:rsidRDefault="00A12C0C" w:rsidP="00A12C0C">
      <w:pPr>
        <w:jc w:val="center"/>
        <w:rPr>
          <w:rFonts w:ascii="Century Gothic" w:hAnsi="Century Gothic"/>
          <w:b/>
          <w:sz w:val="32"/>
          <w:szCs w:val="40"/>
        </w:rPr>
      </w:pPr>
    </w:p>
    <w:p w:rsidR="00A12C0C" w:rsidRDefault="00A12C0C" w:rsidP="00A12C0C">
      <w:pPr>
        <w:pStyle w:val="Titolo2"/>
        <w:ind w:left="578" w:hanging="578"/>
        <w:jc w:val="center"/>
        <w:rPr>
          <w:rFonts w:ascii="Arial" w:hAnsi="Arial"/>
          <w:b/>
          <w:bCs/>
          <w:color w:val="000000"/>
        </w:rPr>
      </w:pPr>
      <w:r>
        <w:rPr>
          <w:rFonts w:ascii="Arial" w:hAnsi="Arial"/>
          <w:b/>
          <w:bCs/>
          <w:color w:val="000000"/>
        </w:rPr>
        <w:t xml:space="preserve">      </w:t>
      </w:r>
      <w:r w:rsidRPr="00305A56">
        <w:rPr>
          <w:rFonts w:ascii="Arial" w:hAnsi="Arial"/>
          <w:b/>
          <w:bCs/>
          <w:color w:val="000000"/>
        </w:rPr>
        <w:t xml:space="preserve">ISCRIZIONE CON IL VERSAMENTO DELL’ACCONTO DI </w:t>
      </w:r>
      <w:r>
        <w:rPr>
          <w:rFonts w:ascii="Arial" w:hAnsi="Arial"/>
          <w:b/>
          <w:bCs/>
          <w:color w:val="000000"/>
        </w:rPr>
        <w:t xml:space="preserve">160.00 </w:t>
      </w:r>
      <w:r w:rsidRPr="00305A56">
        <w:rPr>
          <w:rFonts w:ascii="Arial" w:hAnsi="Arial"/>
          <w:b/>
          <w:bCs/>
          <w:color w:val="000000"/>
        </w:rPr>
        <w:t xml:space="preserve">€ </w:t>
      </w:r>
      <w:r>
        <w:rPr>
          <w:rFonts w:ascii="Arial" w:hAnsi="Arial"/>
          <w:b/>
          <w:bCs/>
          <w:color w:val="000000"/>
        </w:rPr>
        <w:t xml:space="preserve"> </w:t>
      </w:r>
    </w:p>
    <w:p w:rsidR="00A12C0C" w:rsidRDefault="00A12C0C" w:rsidP="00A12C0C">
      <w:pPr>
        <w:pStyle w:val="Titolo9"/>
        <w:numPr>
          <w:ilvl w:val="0"/>
          <w:numId w:val="0"/>
        </w:numPr>
        <w:ind w:left="3540"/>
        <w:rPr>
          <w:color w:val="800000"/>
          <w:sz w:val="20"/>
        </w:rPr>
      </w:pPr>
    </w:p>
    <w:p w:rsidR="00A12C0C" w:rsidRDefault="00A12C0C" w:rsidP="00A12C0C">
      <w:pPr>
        <w:pStyle w:val="Titolo9"/>
        <w:numPr>
          <w:ilvl w:val="0"/>
          <w:numId w:val="0"/>
        </w:numPr>
        <w:ind w:left="3540"/>
        <w:rPr>
          <w:b/>
          <w:color w:val="800000"/>
        </w:rPr>
      </w:pPr>
    </w:p>
    <w:p w:rsidR="00A12C0C" w:rsidRPr="00F6364E" w:rsidRDefault="00A12C0C" w:rsidP="00A12C0C">
      <w:pPr>
        <w:pStyle w:val="Titolo9"/>
        <w:numPr>
          <w:ilvl w:val="0"/>
          <w:numId w:val="0"/>
        </w:numPr>
        <w:ind w:left="3540"/>
        <w:jc w:val="left"/>
        <w:rPr>
          <w:rFonts w:ascii="Calibri" w:hAnsi="Calibri"/>
          <w:b/>
          <w:sz w:val="16"/>
          <w:szCs w:val="16"/>
        </w:rPr>
      </w:pPr>
      <w:r>
        <w:rPr>
          <w:b/>
          <w:color w:val="800000"/>
        </w:rPr>
        <w:t>S</w:t>
      </w:r>
      <w:r w:rsidRPr="00F6364E">
        <w:rPr>
          <w:b/>
          <w:color w:val="800000"/>
        </w:rPr>
        <w:t xml:space="preserve">ALDO ENTRO IL </w:t>
      </w:r>
      <w:r>
        <w:rPr>
          <w:b/>
          <w:color w:val="800000"/>
        </w:rPr>
        <w:t>30/05/2020</w:t>
      </w:r>
    </w:p>
    <w:p w:rsidR="00A12C0C" w:rsidRDefault="00A12C0C" w:rsidP="00A12C0C">
      <w:pPr>
        <w:pStyle w:val="Rigadintestazione"/>
        <w:jc w:val="center"/>
        <w:rPr>
          <w:rFonts w:ascii="Calibri" w:hAnsi="Calibri"/>
          <w:b/>
          <w:sz w:val="16"/>
          <w:szCs w:val="16"/>
        </w:rPr>
      </w:pPr>
    </w:p>
    <w:p w:rsidR="00A12C0C" w:rsidRDefault="00A12C0C" w:rsidP="00A12C0C">
      <w:pPr>
        <w:pStyle w:val="Corpodeltesto"/>
      </w:pPr>
    </w:p>
    <w:p w:rsidR="00A12C0C" w:rsidRPr="00CF136F" w:rsidRDefault="00A12C0C" w:rsidP="00A12C0C">
      <w:pPr>
        <w:tabs>
          <w:tab w:val="left" w:pos="1060"/>
        </w:tabs>
        <w:jc w:val="center"/>
        <w:rPr>
          <w:rFonts w:ascii="Calibri" w:eastAsia="Calibri" w:hAnsi="Calibri" w:cs="Calibri"/>
          <w:bCs/>
          <w:i/>
        </w:rPr>
      </w:pPr>
      <w:r w:rsidRPr="00711BE2">
        <w:rPr>
          <w:rFonts w:ascii="Book Antiqua" w:eastAsia="Calibri" w:hAnsi="Book Antiqua" w:cs="Times New Roman"/>
          <w:b/>
          <w:i/>
          <w:u w:val="single"/>
        </w:rPr>
        <w:t>Organizzazione Tecnica</w:t>
      </w:r>
      <w:r>
        <w:rPr>
          <w:rFonts w:ascii="Book Antiqua" w:eastAsia="Calibri" w:hAnsi="Book Antiqua" w:cs="Times New Roman"/>
          <w:b/>
          <w:i/>
          <w:u w:val="single"/>
        </w:rPr>
        <w:t>:</w:t>
      </w:r>
      <w:r w:rsidRPr="00711BE2">
        <w:rPr>
          <w:rFonts w:ascii="Book Antiqua" w:eastAsia="Calibri" w:hAnsi="Book Antiqua" w:cs="Times New Roman"/>
          <w:b/>
          <w:i/>
          <w:u w:val="single"/>
        </w:rPr>
        <w:t xml:space="preserve"> </w:t>
      </w:r>
      <w:r w:rsidRPr="00D24707">
        <w:rPr>
          <w:rFonts w:ascii="Cambria" w:eastAsia="Calibri" w:hAnsi="Cambria" w:cs="Times New Roman"/>
          <w:u w:val="single"/>
        </w:rPr>
        <w:t>Le 7 Meraviglie</w:t>
      </w:r>
    </w:p>
    <w:p w:rsidR="00A12C0C" w:rsidRDefault="00A4670B" w:rsidP="00A12C0C">
      <w:pPr>
        <w:pStyle w:val="NormaleWeb"/>
        <w:jc w:val="both"/>
      </w:pPr>
      <w:r>
        <w:rPr>
          <w:b/>
          <w:color w:val="943634"/>
        </w:rPr>
        <w:t xml:space="preserve">        S</w:t>
      </w:r>
      <w:r w:rsidR="00A12C0C" w:rsidRPr="00E02B9D">
        <w:rPr>
          <w:b/>
          <w:color w:val="943634"/>
        </w:rPr>
        <w:t>ede di Novara</w:t>
      </w:r>
      <w:r w:rsidR="00A12C0C">
        <w:rPr>
          <w:b/>
          <w:color w:val="943634"/>
        </w:rPr>
        <w:t xml:space="preserve"> – Via dei Caccia 7/B -  tel. 0321-6751042-54</w:t>
      </w:r>
      <w:r w:rsidR="00A12C0C" w:rsidRPr="00E02B9D">
        <w:rPr>
          <w:b/>
          <w:color w:val="943634"/>
        </w:rPr>
        <w:t xml:space="preserve">  fax 0321/6751041 etsi@cislnovara</w:t>
      </w:r>
    </w:p>
    <w:p w:rsidR="003616F5" w:rsidRPr="004E4782" w:rsidRDefault="00204DD6" w:rsidP="00204DD6">
      <w:pPr>
        <w:pStyle w:val="NormaleWeb"/>
        <w:spacing w:before="0" w:beforeAutospacing="0" w:after="0" w:afterAutospacing="0"/>
        <w:jc w:val="center"/>
        <w:textAlignment w:val="baseline"/>
        <w:rPr>
          <w:rFonts w:asciiTheme="majorHAnsi" w:hAnsiTheme="majorHAnsi" w:cs="Arial"/>
          <w:b/>
          <w:sz w:val="56"/>
          <w:szCs w:val="56"/>
        </w:rPr>
      </w:pPr>
      <w:r w:rsidRPr="004E4782">
        <w:rPr>
          <w:rFonts w:asciiTheme="majorHAnsi" w:hAnsiTheme="majorHAnsi" w:cs="Arial"/>
          <w:b/>
          <w:sz w:val="56"/>
          <w:szCs w:val="56"/>
        </w:rPr>
        <w:lastRenderedPageBreak/>
        <w:t>YORKSHIRE e LAKE DISTRICT</w:t>
      </w:r>
    </w:p>
    <w:p w:rsidR="003616F5" w:rsidRDefault="003616F5" w:rsidP="003616F5">
      <w:pPr>
        <w:pStyle w:val="NormaleWeb"/>
        <w:spacing w:before="0" w:beforeAutospacing="0" w:after="0" w:afterAutospacing="0"/>
        <w:jc w:val="both"/>
        <w:textAlignment w:val="baseline"/>
        <w:rPr>
          <w:rFonts w:asciiTheme="majorHAnsi" w:hAnsiTheme="majorHAnsi" w:cs="Arial"/>
          <w:b/>
        </w:rPr>
      </w:pPr>
    </w:p>
    <w:p w:rsidR="00A2571A" w:rsidRPr="003616F5" w:rsidRDefault="00A2571A" w:rsidP="003616F5">
      <w:pPr>
        <w:pStyle w:val="NormaleWeb"/>
        <w:spacing w:before="0" w:beforeAutospacing="0" w:after="0" w:afterAutospacing="0"/>
        <w:jc w:val="both"/>
        <w:textAlignment w:val="baseline"/>
        <w:rPr>
          <w:rFonts w:asciiTheme="majorHAnsi" w:hAnsiTheme="majorHAnsi" w:cs="Arial"/>
          <w:b/>
        </w:rPr>
      </w:pPr>
    </w:p>
    <w:p w:rsidR="003616F5" w:rsidRPr="00A2571A" w:rsidRDefault="00A12C0C" w:rsidP="00A4670B">
      <w:pPr>
        <w:pStyle w:val="NormaleWeb"/>
        <w:pBdr>
          <w:top w:val="single" w:sz="4" w:space="1" w:color="auto"/>
          <w:left w:val="single" w:sz="4" w:space="4" w:color="auto"/>
          <w:bottom w:val="single" w:sz="4" w:space="1" w:color="auto"/>
          <w:right w:val="single" w:sz="4" w:space="4" w:color="auto"/>
        </w:pBdr>
        <w:shd w:val="clear" w:color="auto" w:fill="C4BC96" w:themeFill="background2" w:themeFillShade="BF"/>
        <w:tabs>
          <w:tab w:val="right" w:pos="10466"/>
        </w:tabs>
        <w:spacing w:before="0" w:beforeAutospacing="0" w:after="0" w:afterAutospacing="0"/>
        <w:jc w:val="both"/>
        <w:textAlignment w:val="baseline"/>
        <w:rPr>
          <w:rFonts w:asciiTheme="majorHAnsi" w:hAnsiTheme="majorHAnsi" w:cs="Arial"/>
          <w:sz w:val="22"/>
          <w:szCs w:val="22"/>
        </w:rPr>
      </w:pPr>
      <w:r w:rsidRPr="003D3884">
        <w:rPr>
          <w:rStyle w:val="Enfasigrassetto"/>
          <w:rFonts w:asciiTheme="majorHAnsi" w:hAnsiTheme="majorHAnsi" w:cs="Arial"/>
          <w:sz w:val="22"/>
          <w:szCs w:val="22"/>
        </w:rPr>
        <w:t xml:space="preserve">1°  GIORNO - </w:t>
      </w:r>
      <w:r w:rsidR="00204DD6" w:rsidRPr="003D3884">
        <w:rPr>
          <w:rStyle w:val="Enfasigrassetto"/>
          <w:rFonts w:asciiTheme="majorHAnsi" w:hAnsiTheme="majorHAnsi" w:cs="Arial"/>
          <w:sz w:val="22"/>
          <w:szCs w:val="22"/>
        </w:rPr>
        <w:t>Martedì 30 Giugno</w:t>
      </w:r>
      <w:r w:rsidR="003616F5" w:rsidRPr="003D3884">
        <w:rPr>
          <w:rFonts w:asciiTheme="majorHAnsi" w:hAnsiTheme="majorHAnsi" w:cs="Arial"/>
          <w:b/>
          <w:sz w:val="22"/>
          <w:szCs w:val="22"/>
        </w:rPr>
        <w:t>: Milano/Manchester</w:t>
      </w:r>
      <w:r w:rsidR="00A4670B" w:rsidRPr="003D3884">
        <w:rPr>
          <w:rFonts w:asciiTheme="majorHAnsi" w:hAnsiTheme="majorHAnsi" w:cs="Arial"/>
          <w:b/>
          <w:sz w:val="22"/>
          <w:szCs w:val="22"/>
        </w:rPr>
        <w:tab/>
      </w:r>
    </w:p>
    <w:p w:rsidR="003616F5" w:rsidRPr="00A2571A" w:rsidRDefault="003616F5" w:rsidP="003616F5">
      <w:pPr>
        <w:pStyle w:val="NormaleWeb"/>
        <w:spacing w:before="0" w:beforeAutospacing="0" w:after="0" w:afterAutospacing="0"/>
        <w:jc w:val="both"/>
        <w:textAlignment w:val="baseline"/>
        <w:rPr>
          <w:rFonts w:asciiTheme="majorHAnsi" w:hAnsiTheme="majorHAnsi" w:cs="Arial"/>
          <w:sz w:val="22"/>
          <w:szCs w:val="22"/>
        </w:rPr>
      </w:pPr>
      <w:r w:rsidRPr="00A2571A">
        <w:rPr>
          <w:rFonts w:asciiTheme="majorHAnsi" w:hAnsiTheme="majorHAnsi" w:cs="Arial"/>
          <w:sz w:val="22"/>
          <w:szCs w:val="22"/>
        </w:rPr>
        <w:t>Partenza con volo di linea per Manchester. All’arrivo accoglienza e successiva visita della città. </w:t>
      </w:r>
      <w:r w:rsidRPr="00A2571A">
        <w:rPr>
          <w:rStyle w:val="Enfasigrassetto"/>
          <w:rFonts w:asciiTheme="majorHAnsi" w:hAnsiTheme="majorHAnsi" w:cs="Arial"/>
          <w:sz w:val="22"/>
          <w:szCs w:val="22"/>
          <w:bdr w:val="none" w:sz="0" w:space="0" w:color="auto" w:frame="1"/>
        </w:rPr>
        <w:t>Manchester</w:t>
      </w:r>
      <w:r w:rsidRPr="00A2571A">
        <w:rPr>
          <w:rFonts w:asciiTheme="majorHAnsi" w:hAnsiTheme="majorHAnsi" w:cs="Arial"/>
          <w:sz w:val="22"/>
          <w:szCs w:val="22"/>
        </w:rPr>
        <w:t xml:space="preserve">, una delle città inglesi più cosmopolite e dinamiche. Uno splendido esempio di rinascita urbanistica e di armoniosa convivenza di architettura Neo Gotica, Vittoriana e moderna. Le maggiori attrazioni sono i numerosi musei, la Biblioteca Centrale ispirata al Pantheon di Roma, è la più grande biblioteca municipale al mondo; e il magnifico Royal Exchange Theatre, una volta mercato del cotone, che ora ospita il più grande teatro con palcoscenico centrale. Successiva sistemazione </w:t>
      </w:r>
      <w:r w:rsidR="00727106">
        <w:rPr>
          <w:rFonts w:asciiTheme="majorHAnsi" w:hAnsiTheme="majorHAnsi" w:cs="Arial"/>
          <w:sz w:val="22"/>
          <w:szCs w:val="22"/>
        </w:rPr>
        <w:t xml:space="preserve">in </w:t>
      </w:r>
      <w:r w:rsidRPr="00A2571A">
        <w:rPr>
          <w:rFonts w:asciiTheme="majorHAnsi" w:hAnsiTheme="majorHAnsi" w:cs="Arial"/>
          <w:sz w:val="22"/>
          <w:szCs w:val="22"/>
        </w:rPr>
        <w:t>Hotel. Cena e pernottamento.</w:t>
      </w:r>
    </w:p>
    <w:p w:rsidR="003616F5" w:rsidRPr="00A2571A" w:rsidRDefault="00305086" w:rsidP="003616F5">
      <w:pPr>
        <w:pStyle w:val="Nessunaspaziatura"/>
        <w:jc w:val="both"/>
        <w:rPr>
          <w:rFonts w:ascii="Cambria" w:hAnsi="Cambria"/>
        </w:rPr>
      </w:pPr>
      <w:r>
        <w:rPr>
          <w:noProof/>
          <w:sz w:val="16"/>
          <w:szCs w:val="16"/>
          <w:lang w:eastAsia="it-IT"/>
        </w:rPr>
        <w:drawing>
          <wp:anchor distT="0" distB="0" distL="114300" distR="114300" simplePos="0" relativeHeight="251660288" behindDoc="1" locked="0" layoutInCell="1" allowOverlap="1">
            <wp:simplePos x="0" y="0"/>
            <wp:positionH relativeFrom="column">
              <wp:posOffset>19050</wp:posOffset>
            </wp:positionH>
            <wp:positionV relativeFrom="paragraph">
              <wp:posOffset>699135</wp:posOffset>
            </wp:positionV>
            <wp:extent cx="2701290" cy="1394460"/>
            <wp:effectExtent l="19050" t="0" r="3810" b="0"/>
            <wp:wrapTight wrapText="bothSides">
              <wp:wrapPolygon edited="0">
                <wp:start x="609" y="0"/>
                <wp:lineTo x="-152" y="2066"/>
                <wp:lineTo x="-152" y="18885"/>
                <wp:lineTo x="305" y="21246"/>
                <wp:lineTo x="609" y="21246"/>
                <wp:lineTo x="20869" y="21246"/>
                <wp:lineTo x="21173" y="21246"/>
                <wp:lineTo x="21630" y="19770"/>
                <wp:lineTo x="21630" y="2066"/>
                <wp:lineTo x="21326" y="295"/>
                <wp:lineTo x="20869" y="0"/>
                <wp:lineTo x="609" y="0"/>
              </wp:wrapPolygon>
            </wp:wrapTight>
            <wp:docPr id="3" name="Immagine 3" descr="Risultato immagini per Parco Nazionale Peak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o immagini per Parco Nazionale Peak District"/>
                    <pic:cNvPicPr>
                      <a:picLocks noChangeAspect="1" noChangeArrowheads="1"/>
                    </pic:cNvPicPr>
                  </pic:nvPicPr>
                  <pic:blipFill>
                    <a:blip r:embed="rId9" cstate="print"/>
                    <a:srcRect/>
                    <a:stretch>
                      <a:fillRect/>
                    </a:stretch>
                  </pic:blipFill>
                  <pic:spPr bwMode="auto">
                    <a:xfrm>
                      <a:off x="0" y="0"/>
                      <a:ext cx="2701290" cy="1394460"/>
                    </a:xfrm>
                    <a:prstGeom prst="rect">
                      <a:avLst/>
                    </a:prstGeom>
                    <a:ln>
                      <a:noFill/>
                    </a:ln>
                    <a:effectLst>
                      <a:softEdge rad="112500"/>
                    </a:effectLst>
                  </pic:spPr>
                </pic:pic>
              </a:graphicData>
            </a:graphic>
          </wp:anchor>
        </w:drawing>
      </w:r>
      <w:r w:rsidR="003616F5" w:rsidRPr="00A2571A">
        <w:rPr>
          <w:sz w:val="16"/>
          <w:szCs w:val="16"/>
        </w:rPr>
        <w:t> </w:t>
      </w:r>
      <w:r w:rsidR="003616F5" w:rsidRPr="00A2571A">
        <w:rPr>
          <w:b/>
          <w:bCs/>
          <w:sz w:val="16"/>
          <w:szCs w:val="16"/>
          <w:bdr w:val="none" w:sz="0" w:space="0" w:color="auto" w:frame="1"/>
        </w:rPr>
        <w:br/>
      </w:r>
      <w:r w:rsidR="003616F5" w:rsidRPr="00A2571A">
        <w:rPr>
          <w:rStyle w:val="Enfasigrassetto"/>
          <w:rFonts w:asciiTheme="majorHAnsi" w:hAnsiTheme="majorHAnsi" w:cs="Arial"/>
          <w:bdr w:val="single" w:sz="4" w:space="0" w:color="auto"/>
        </w:rPr>
        <w:t xml:space="preserve"> </w:t>
      </w:r>
      <w:r w:rsidR="00A12C0C" w:rsidRPr="005E0B67">
        <w:rPr>
          <w:rStyle w:val="Enfasigrassetto"/>
          <w:rFonts w:asciiTheme="majorHAnsi" w:hAnsiTheme="majorHAnsi" w:cs="Arial"/>
          <w:bdr w:val="single" w:sz="4" w:space="0" w:color="auto"/>
          <w:shd w:val="clear" w:color="auto" w:fill="C4BC96" w:themeFill="background2" w:themeFillShade="BF"/>
        </w:rPr>
        <w:t xml:space="preserve">2° GIORNO - </w:t>
      </w:r>
      <w:r w:rsidR="00204DD6" w:rsidRPr="005E0B67">
        <w:rPr>
          <w:rStyle w:val="Enfasigrassetto"/>
          <w:rFonts w:asciiTheme="majorHAnsi" w:hAnsiTheme="majorHAnsi" w:cs="Arial"/>
          <w:bdr w:val="single" w:sz="4" w:space="0" w:color="auto"/>
          <w:shd w:val="clear" w:color="auto" w:fill="C4BC96" w:themeFill="background2" w:themeFillShade="BF"/>
        </w:rPr>
        <w:t xml:space="preserve">Mercoledì 1 Luglio: </w:t>
      </w:r>
      <w:r w:rsidR="003616F5" w:rsidRPr="005E0B67">
        <w:rPr>
          <w:rStyle w:val="Enfasigrassetto"/>
          <w:rFonts w:asciiTheme="majorHAnsi" w:hAnsiTheme="majorHAnsi" w:cs="Arial"/>
          <w:bdr w:val="single" w:sz="4" w:space="0" w:color="auto"/>
          <w:shd w:val="clear" w:color="auto" w:fill="C4BC96" w:themeFill="background2" w:themeFillShade="BF"/>
        </w:rPr>
        <w:t>Manchester – Peak District – Chatsworth – Haddon Hall – Manchester</w:t>
      </w:r>
      <w:r w:rsidR="003616F5" w:rsidRPr="00A2571A">
        <w:rPr>
          <w:rStyle w:val="Enfasigrassetto"/>
          <w:rFonts w:asciiTheme="majorHAnsi" w:hAnsiTheme="majorHAnsi" w:cs="Arial"/>
          <w:bdr w:val="single" w:sz="4" w:space="0" w:color="auto"/>
        </w:rPr>
        <w:t xml:space="preserve"> </w:t>
      </w:r>
      <w:r w:rsidR="003616F5" w:rsidRPr="00A2571A">
        <w:rPr>
          <w:b/>
          <w:bCs/>
          <w:bdr w:val="single" w:sz="4" w:space="0" w:color="auto"/>
        </w:rPr>
        <w:br/>
      </w:r>
      <w:r w:rsidRPr="00A2571A">
        <w:rPr>
          <w:rFonts w:ascii="Cambria" w:hAnsi="Cambria"/>
        </w:rPr>
        <w:t xml:space="preserve"> </w:t>
      </w:r>
      <w:r w:rsidR="003616F5" w:rsidRPr="00A2571A">
        <w:rPr>
          <w:rFonts w:ascii="Cambria" w:hAnsi="Cambria"/>
        </w:rPr>
        <w:t>Prima colazione e partenza in direzione del </w:t>
      </w:r>
      <w:r w:rsidR="003616F5" w:rsidRPr="00A2571A">
        <w:rPr>
          <w:rStyle w:val="Enfasigrassetto"/>
          <w:rFonts w:ascii="Cambria" w:hAnsi="Cambria" w:cs="Arial"/>
          <w:bdr w:val="none" w:sz="0" w:space="0" w:color="auto" w:frame="1"/>
        </w:rPr>
        <w:t>Parco Nazionale Peak District</w:t>
      </w:r>
      <w:r w:rsidR="003616F5" w:rsidRPr="00A2571A">
        <w:rPr>
          <w:rFonts w:ascii="Cambria" w:hAnsi="Cambria"/>
        </w:rPr>
        <w:t> che fu il primo ad essere istituito in Gran Bretagna e vanta dimensioni considerevoli. E’ il cuore mite dell'Inghilterra dove valli e colline si incontrano con delle distese di granito, serpeggianti fiumi e villaggi tipici della campagna del Derbyshire come Buxton e Bakewell. Si visita il magnifico </w:t>
      </w:r>
      <w:r w:rsidR="003616F5" w:rsidRPr="00A2571A">
        <w:rPr>
          <w:rStyle w:val="Enfasigrassetto"/>
          <w:rFonts w:ascii="Cambria" w:hAnsi="Cambria" w:cs="Arial"/>
          <w:bdr w:val="none" w:sz="0" w:space="0" w:color="auto" w:frame="1"/>
        </w:rPr>
        <w:t>palazzo Chatsworth</w:t>
      </w:r>
      <w:r w:rsidR="003616F5" w:rsidRPr="00A2571A">
        <w:rPr>
          <w:rFonts w:ascii="Cambria" w:hAnsi="Cambria"/>
        </w:rPr>
        <w:t>, splendida residenza dei Duchi di Devonshire. Trasformato da dimora Elisabettiana a palazzo in stile Palladiano espone una collezione ricca di mobili, quadri</w:t>
      </w:r>
      <w:r w:rsidR="00A2571A">
        <w:rPr>
          <w:rFonts w:ascii="Cambria" w:hAnsi="Cambria"/>
        </w:rPr>
        <w:t>, arazzi, sculture e porcellane</w:t>
      </w:r>
      <w:r w:rsidR="003616F5" w:rsidRPr="00A2571A">
        <w:rPr>
          <w:rFonts w:ascii="Cambria" w:hAnsi="Cambria"/>
        </w:rPr>
        <w:t>. In questa dimora fu anche ripreso il famoso film “Orgoglio e Pregiudizio” tratto dal romanzo di Jane Austen. Nel pomeriggio visita del </w:t>
      </w:r>
      <w:r w:rsidR="003616F5" w:rsidRPr="00A2571A">
        <w:rPr>
          <w:rStyle w:val="Enfasigrassetto"/>
          <w:rFonts w:ascii="Cambria" w:hAnsi="Cambria" w:cs="Arial"/>
          <w:bdr w:val="none" w:sz="0" w:space="0" w:color="auto" w:frame="1"/>
        </w:rPr>
        <w:t>castello Haddon Hall</w:t>
      </w:r>
      <w:r w:rsidR="003616F5" w:rsidRPr="00A2571A">
        <w:rPr>
          <w:rFonts w:ascii="Cambria" w:hAnsi="Cambria"/>
        </w:rPr>
        <w:t>, bellissima dimora stile Tudor, sede dei Duchi di Rutland da ottocento anni. I giardini si estendono su sette terrazze fino a raggiungere la sponda del fiume Wye, e offrano un panorama meraviglioso. Rientro a Manchester, cena e pernottamento in hotel.</w:t>
      </w:r>
    </w:p>
    <w:p w:rsidR="003616F5" w:rsidRPr="00A2571A" w:rsidRDefault="00305086" w:rsidP="003616F5">
      <w:pPr>
        <w:pStyle w:val="NormaleWeb"/>
        <w:spacing w:before="0" w:beforeAutospacing="0" w:after="240" w:afterAutospacing="0"/>
        <w:jc w:val="both"/>
        <w:textAlignment w:val="baseline"/>
        <w:rPr>
          <w:rFonts w:asciiTheme="majorHAnsi" w:hAnsiTheme="majorHAnsi" w:cs="Arial"/>
          <w:sz w:val="22"/>
          <w:szCs w:val="22"/>
        </w:rPr>
      </w:pPr>
      <w:r>
        <w:rPr>
          <w:rFonts w:asciiTheme="majorHAnsi" w:hAnsiTheme="majorHAnsi" w:cs="Arial"/>
          <w:b/>
          <w:bCs/>
          <w:noProof/>
          <w:sz w:val="16"/>
          <w:szCs w:val="16"/>
        </w:rPr>
        <w:drawing>
          <wp:anchor distT="0" distB="0" distL="114300" distR="114300" simplePos="0" relativeHeight="251661312" behindDoc="1" locked="0" layoutInCell="1" allowOverlap="1">
            <wp:simplePos x="0" y="0"/>
            <wp:positionH relativeFrom="column">
              <wp:posOffset>-19050</wp:posOffset>
            </wp:positionH>
            <wp:positionV relativeFrom="paragraph">
              <wp:posOffset>1096645</wp:posOffset>
            </wp:positionV>
            <wp:extent cx="2743200" cy="1615440"/>
            <wp:effectExtent l="19050" t="0" r="0" b="0"/>
            <wp:wrapTight wrapText="bothSides">
              <wp:wrapPolygon edited="0">
                <wp:start x="600" y="0"/>
                <wp:lineTo x="-150" y="1783"/>
                <wp:lineTo x="-150" y="20377"/>
                <wp:lineTo x="450" y="21396"/>
                <wp:lineTo x="600" y="21396"/>
                <wp:lineTo x="20850" y="21396"/>
                <wp:lineTo x="21000" y="21396"/>
                <wp:lineTo x="21600" y="20632"/>
                <wp:lineTo x="21600" y="1783"/>
                <wp:lineTo x="21300" y="255"/>
                <wp:lineTo x="20850" y="0"/>
                <wp:lineTo x="600" y="0"/>
              </wp:wrapPolygon>
            </wp:wrapTight>
            <wp:docPr id="6" name="Immagine 6" descr="Risultato immagini per Sizergh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o immagini per Sizergh Castle"/>
                    <pic:cNvPicPr>
                      <a:picLocks noChangeAspect="1" noChangeArrowheads="1"/>
                    </pic:cNvPicPr>
                  </pic:nvPicPr>
                  <pic:blipFill>
                    <a:blip r:embed="rId10" cstate="print"/>
                    <a:srcRect/>
                    <a:stretch>
                      <a:fillRect/>
                    </a:stretch>
                  </pic:blipFill>
                  <pic:spPr bwMode="auto">
                    <a:xfrm>
                      <a:off x="0" y="0"/>
                      <a:ext cx="2743200" cy="1615440"/>
                    </a:xfrm>
                    <a:prstGeom prst="rect">
                      <a:avLst/>
                    </a:prstGeom>
                    <a:ln>
                      <a:noFill/>
                    </a:ln>
                    <a:effectLst>
                      <a:softEdge rad="112500"/>
                    </a:effectLst>
                  </pic:spPr>
                </pic:pic>
              </a:graphicData>
            </a:graphic>
          </wp:anchor>
        </w:drawing>
      </w:r>
      <w:r w:rsidR="003616F5" w:rsidRPr="00A2571A">
        <w:rPr>
          <w:rFonts w:asciiTheme="majorHAnsi" w:hAnsiTheme="majorHAnsi" w:cs="Arial"/>
          <w:b/>
          <w:bCs/>
          <w:sz w:val="16"/>
          <w:szCs w:val="16"/>
          <w:bdr w:val="none" w:sz="0" w:space="0" w:color="auto" w:frame="1"/>
        </w:rPr>
        <w:br/>
      </w:r>
      <w:r w:rsidR="003616F5" w:rsidRPr="00A2571A">
        <w:rPr>
          <w:rStyle w:val="Enfasigrassetto"/>
          <w:rFonts w:asciiTheme="majorHAnsi" w:hAnsiTheme="majorHAnsi" w:cs="Arial"/>
          <w:sz w:val="22"/>
          <w:szCs w:val="22"/>
          <w:bdr w:val="single" w:sz="4" w:space="0" w:color="auto"/>
        </w:rPr>
        <w:t xml:space="preserve"> </w:t>
      </w:r>
      <w:r w:rsidR="00A12C0C" w:rsidRPr="005E0B67">
        <w:rPr>
          <w:rStyle w:val="Enfasigrassetto"/>
          <w:rFonts w:asciiTheme="majorHAnsi" w:hAnsiTheme="majorHAnsi" w:cs="Arial"/>
          <w:sz w:val="22"/>
          <w:szCs w:val="22"/>
          <w:bdr w:val="single" w:sz="4" w:space="0" w:color="auto"/>
          <w:shd w:val="clear" w:color="auto" w:fill="C4BC96" w:themeFill="background2" w:themeFillShade="BF"/>
        </w:rPr>
        <w:t xml:space="preserve">3° GIORNO - </w:t>
      </w:r>
      <w:r w:rsidR="00204DD6" w:rsidRPr="005E0B67">
        <w:rPr>
          <w:rStyle w:val="Enfasigrassetto"/>
          <w:rFonts w:asciiTheme="majorHAnsi" w:hAnsiTheme="majorHAnsi" w:cs="Arial"/>
          <w:sz w:val="22"/>
          <w:szCs w:val="22"/>
          <w:bdr w:val="single" w:sz="4" w:space="0" w:color="auto"/>
          <w:shd w:val="clear" w:color="auto" w:fill="C4BC96" w:themeFill="background2" w:themeFillShade="BF"/>
        </w:rPr>
        <w:t>Giovedì 2 Luglio</w:t>
      </w:r>
      <w:r w:rsidR="00AB5008" w:rsidRPr="005E0B67">
        <w:rPr>
          <w:rStyle w:val="Enfasigrassetto"/>
          <w:rFonts w:asciiTheme="majorHAnsi" w:hAnsiTheme="majorHAnsi" w:cs="Arial"/>
          <w:sz w:val="22"/>
          <w:szCs w:val="22"/>
          <w:bdr w:val="single" w:sz="4" w:space="0" w:color="auto"/>
          <w:shd w:val="clear" w:color="auto" w:fill="C4BC96" w:themeFill="background2" w:themeFillShade="BF"/>
        </w:rPr>
        <w:t xml:space="preserve">: </w:t>
      </w:r>
      <w:r w:rsidR="003616F5" w:rsidRPr="005E0B67">
        <w:rPr>
          <w:rStyle w:val="Enfasigrassetto"/>
          <w:rFonts w:asciiTheme="majorHAnsi" w:hAnsiTheme="majorHAnsi" w:cs="Arial"/>
          <w:sz w:val="22"/>
          <w:szCs w:val="22"/>
          <w:bdr w:val="single" w:sz="4" w:space="0" w:color="auto"/>
          <w:shd w:val="clear" w:color="auto" w:fill="C4BC96" w:themeFill="background2" w:themeFillShade="BF"/>
        </w:rPr>
        <w:t>Manchester - Levens Hall - Sizergh Castle - Distretto dei Laghi</w:t>
      </w:r>
      <w:r w:rsidR="003616F5" w:rsidRPr="005E0B67">
        <w:rPr>
          <w:rFonts w:asciiTheme="majorHAnsi" w:hAnsiTheme="majorHAnsi" w:cs="Arial"/>
          <w:b/>
          <w:bCs/>
          <w:sz w:val="22"/>
          <w:szCs w:val="22"/>
          <w:bdr w:val="single" w:sz="4" w:space="0" w:color="auto"/>
          <w:shd w:val="clear" w:color="auto" w:fill="C4BC96" w:themeFill="background2" w:themeFillShade="BF"/>
        </w:rPr>
        <w:br/>
      </w:r>
      <w:r w:rsidR="003616F5" w:rsidRPr="00A2571A">
        <w:rPr>
          <w:rFonts w:asciiTheme="majorHAnsi" w:hAnsiTheme="majorHAnsi" w:cs="Arial"/>
          <w:sz w:val="22"/>
          <w:szCs w:val="22"/>
        </w:rPr>
        <w:t>Prima colazione e partenza per il </w:t>
      </w:r>
      <w:r w:rsidR="003616F5" w:rsidRPr="00A2571A">
        <w:rPr>
          <w:rStyle w:val="Enfasigrassetto"/>
          <w:rFonts w:asciiTheme="majorHAnsi" w:hAnsiTheme="majorHAnsi" w:cs="Arial"/>
          <w:sz w:val="22"/>
          <w:szCs w:val="22"/>
          <w:bdr w:val="none" w:sz="0" w:space="0" w:color="auto" w:frame="1"/>
        </w:rPr>
        <w:t>Parco Nazionale dei Laghi</w:t>
      </w:r>
      <w:r w:rsidR="003616F5" w:rsidRPr="00A2571A">
        <w:rPr>
          <w:rFonts w:asciiTheme="majorHAnsi" w:hAnsiTheme="majorHAnsi" w:cs="Arial"/>
          <w:sz w:val="22"/>
          <w:szCs w:val="22"/>
        </w:rPr>
        <w:t> in Cumbria, nel Nord-Ovest dell’Inghilterra, una delle regioni più affascinati dal punto di vista naturalistico di tutta la Gran Bretagna. All’arrivo visita di </w:t>
      </w:r>
      <w:r w:rsidR="003616F5" w:rsidRPr="00A2571A">
        <w:rPr>
          <w:rStyle w:val="Enfasigrassetto"/>
          <w:rFonts w:asciiTheme="majorHAnsi" w:hAnsiTheme="majorHAnsi" w:cs="Arial"/>
          <w:sz w:val="22"/>
          <w:szCs w:val="22"/>
          <w:bdr w:val="none" w:sz="0" w:space="0" w:color="auto" w:frame="1"/>
        </w:rPr>
        <w:t xml:space="preserve">Levens </w:t>
      </w:r>
      <w:r w:rsidRPr="00A2571A">
        <w:rPr>
          <w:rStyle w:val="Enfasigrassetto"/>
          <w:rFonts w:asciiTheme="majorHAnsi" w:hAnsiTheme="majorHAnsi" w:cs="Arial"/>
          <w:sz w:val="22"/>
          <w:szCs w:val="22"/>
          <w:bdr w:val="none" w:sz="0" w:space="0" w:color="auto" w:frame="1"/>
        </w:rPr>
        <w:t xml:space="preserve"> </w:t>
      </w:r>
      <w:r w:rsidR="003616F5" w:rsidRPr="00A2571A">
        <w:rPr>
          <w:rStyle w:val="Enfasigrassetto"/>
          <w:rFonts w:asciiTheme="majorHAnsi" w:hAnsiTheme="majorHAnsi" w:cs="Arial"/>
          <w:sz w:val="22"/>
          <w:szCs w:val="22"/>
          <w:bdr w:val="none" w:sz="0" w:space="0" w:color="auto" w:frame="1"/>
        </w:rPr>
        <w:t>Hall</w:t>
      </w:r>
      <w:r w:rsidR="003616F5" w:rsidRPr="00A2571A">
        <w:rPr>
          <w:rFonts w:asciiTheme="majorHAnsi" w:hAnsiTheme="majorHAnsi" w:cs="Arial"/>
          <w:sz w:val="22"/>
          <w:szCs w:val="22"/>
        </w:rPr>
        <w:t>, dimora creata attorno a una torre del 1200 con una collezione impre</w:t>
      </w:r>
      <w:r w:rsidR="00204DD6" w:rsidRPr="00A2571A">
        <w:rPr>
          <w:rFonts w:asciiTheme="majorHAnsi" w:hAnsiTheme="majorHAnsi" w:cs="Arial"/>
          <w:sz w:val="22"/>
          <w:szCs w:val="22"/>
        </w:rPr>
        <w:t>ssionante di mobile e quadri. Lo</w:t>
      </w:r>
      <w:r w:rsidR="003616F5" w:rsidRPr="00A2571A">
        <w:rPr>
          <w:rFonts w:asciiTheme="majorHAnsi" w:hAnsiTheme="majorHAnsi" w:cs="Arial"/>
          <w:sz w:val="22"/>
          <w:szCs w:val="22"/>
        </w:rPr>
        <w:t xml:space="preserve"> spettacolare topiary garden, giardino formato da piante e siepi di taglio ornamentale, risale al 1694 e fu creato da Monsieur Beaumont, alunno di Le Notre. E’ il più antico e il più bel giardino topiario del mondo. Tassi potati in maniera impeccabile vengono messi in risalto da creazioni vegetali piene di colore. La varietà di colori e forme creano una continua sorpresa visuale. Oggi questa splendida dimora è la residenza della famiglia Bagot. Nel pomeriggio visita di </w:t>
      </w:r>
      <w:r w:rsidR="003616F5" w:rsidRPr="00A2571A">
        <w:rPr>
          <w:rStyle w:val="Enfasigrassetto"/>
          <w:rFonts w:asciiTheme="majorHAnsi" w:hAnsiTheme="majorHAnsi" w:cs="Arial"/>
          <w:sz w:val="22"/>
          <w:szCs w:val="22"/>
          <w:bdr w:val="none" w:sz="0" w:space="0" w:color="auto" w:frame="1"/>
        </w:rPr>
        <w:t>Sizergh Castle</w:t>
      </w:r>
      <w:r w:rsidR="003616F5" w:rsidRPr="00A2571A">
        <w:rPr>
          <w:rFonts w:asciiTheme="majorHAnsi" w:hAnsiTheme="majorHAnsi" w:cs="Arial"/>
          <w:sz w:val="22"/>
          <w:szCs w:val="22"/>
        </w:rPr>
        <w:t> un romantico castello che contiene une collezione eccellente di mobili Inglesi e Francesi e ritratti di famiglia. Ricca dimora della famiglia Strickland originata da una torre di guardia trecentesca e con aggiunte elisabettiane, è di proprietà del National Trust. Sono incantevoli le varie tipologie di giardini tra quelli in stile giapponese con aceri e robuste felci, oppure quelli con rocce, roseti a cespuglio e infine quelli acquatici. Successiva sistemazione</w:t>
      </w:r>
      <w:r w:rsidR="00727106">
        <w:rPr>
          <w:rFonts w:asciiTheme="majorHAnsi" w:hAnsiTheme="majorHAnsi" w:cs="Arial"/>
          <w:sz w:val="22"/>
          <w:szCs w:val="22"/>
        </w:rPr>
        <w:t xml:space="preserve"> in hotel</w:t>
      </w:r>
      <w:r w:rsidR="003616F5" w:rsidRPr="00A2571A">
        <w:rPr>
          <w:rFonts w:asciiTheme="majorHAnsi" w:hAnsiTheme="majorHAnsi" w:cs="Arial"/>
          <w:sz w:val="22"/>
          <w:szCs w:val="22"/>
        </w:rPr>
        <w:t>. Cena e pernottamento in hotel.</w:t>
      </w:r>
    </w:p>
    <w:p w:rsidR="003616F5" w:rsidRPr="00A2571A" w:rsidRDefault="00A12C0C" w:rsidP="005E0B67">
      <w:pPr>
        <w:pStyle w:val="NormaleWeb"/>
        <w:shd w:val="clear" w:color="auto" w:fill="C4BC96" w:themeFill="background2" w:themeFillShade="BF"/>
        <w:spacing w:before="0" w:beforeAutospacing="0" w:after="0" w:afterAutospacing="0"/>
        <w:ind w:right="-166"/>
        <w:textAlignment w:val="baseline"/>
        <w:rPr>
          <w:rFonts w:asciiTheme="majorHAnsi" w:hAnsiTheme="majorHAnsi" w:cs="Arial"/>
          <w:sz w:val="22"/>
          <w:szCs w:val="22"/>
        </w:rPr>
      </w:pPr>
      <w:r w:rsidRPr="005E0B67">
        <w:rPr>
          <w:rStyle w:val="Enfasigrassetto"/>
          <w:rFonts w:asciiTheme="majorHAnsi" w:hAnsiTheme="majorHAnsi" w:cs="Arial"/>
          <w:sz w:val="22"/>
          <w:szCs w:val="22"/>
          <w:bdr w:val="single" w:sz="4" w:space="0" w:color="auto"/>
        </w:rPr>
        <w:t xml:space="preserve">4° GIORNO - </w:t>
      </w:r>
      <w:r w:rsidR="00204DD6" w:rsidRPr="005E0B67">
        <w:rPr>
          <w:rStyle w:val="Enfasigrassetto"/>
          <w:rFonts w:asciiTheme="majorHAnsi" w:hAnsiTheme="majorHAnsi" w:cs="Arial"/>
          <w:sz w:val="22"/>
          <w:szCs w:val="22"/>
          <w:bdr w:val="single" w:sz="4" w:space="0" w:color="auto"/>
        </w:rPr>
        <w:t xml:space="preserve"> Venerdì 3 Luglio: </w:t>
      </w:r>
      <w:r w:rsidR="003616F5" w:rsidRPr="005E0B67">
        <w:rPr>
          <w:rStyle w:val="Enfasigrassetto"/>
          <w:rFonts w:asciiTheme="majorHAnsi" w:hAnsiTheme="majorHAnsi" w:cs="Arial"/>
          <w:sz w:val="22"/>
          <w:szCs w:val="22"/>
          <w:bdr w:val="single" w:sz="4" w:space="0" w:color="auto"/>
        </w:rPr>
        <w:t>Parco Nazionale del</w:t>
      </w:r>
      <w:r w:rsidR="00AB5008" w:rsidRPr="005E0B67">
        <w:rPr>
          <w:rStyle w:val="Enfasigrassetto"/>
          <w:rFonts w:asciiTheme="majorHAnsi" w:hAnsiTheme="majorHAnsi" w:cs="Arial"/>
          <w:sz w:val="22"/>
          <w:szCs w:val="22"/>
          <w:bdr w:val="single" w:sz="4" w:space="0" w:color="auto"/>
        </w:rPr>
        <w:t xml:space="preserve"> Distretto dei Laghi</w:t>
      </w:r>
      <w:r w:rsidR="00AB5008" w:rsidRPr="00A2571A">
        <w:rPr>
          <w:rStyle w:val="Enfasigrassetto"/>
          <w:rFonts w:asciiTheme="majorHAnsi" w:hAnsiTheme="majorHAnsi" w:cs="Arial"/>
          <w:sz w:val="22"/>
          <w:szCs w:val="22"/>
          <w:bdr w:val="single" w:sz="4" w:space="0" w:color="auto"/>
        </w:rPr>
        <w:tab/>
      </w:r>
      <w:r w:rsidR="00AB5008" w:rsidRPr="00A2571A">
        <w:rPr>
          <w:rStyle w:val="Enfasigrassetto"/>
          <w:rFonts w:asciiTheme="majorHAnsi" w:hAnsiTheme="majorHAnsi" w:cs="Arial"/>
          <w:sz w:val="22"/>
          <w:szCs w:val="22"/>
          <w:bdr w:val="single" w:sz="4" w:space="0" w:color="auto"/>
        </w:rPr>
        <w:tab/>
      </w:r>
      <w:r w:rsidR="00AB5008" w:rsidRPr="00A2571A">
        <w:rPr>
          <w:rStyle w:val="Enfasigrassetto"/>
          <w:rFonts w:asciiTheme="majorHAnsi" w:hAnsiTheme="majorHAnsi" w:cs="Arial"/>
          <w:sz w:val="22"/>
          <w:szCs w:val="22"/>
          <w:bdr w:val="single" w:sz="4" w:space="0" w:color="auto"/>
        </w:rPr>
        <w:tab/>
      </w:r>
      <w:r w:rsidR="00AB5008" w:rsidRPr="00A2571A">
        <w:rPr>
          <w:rStyle w:val="Enfasigrassetto"/>
          <w:rFonts w:asciiTheme="majorHAnsi" w:hAnsiTheme="majorHAnsi" w:cs="Arial"/>
          <w:sz w:val="22"/>
          <w:szCs w:val="22"/>
          <w:bdr w:val="single" w:sz="4" w:space="0" w:color="auto"/>
        </w:rPr>
        <w:tab/>
      </w:r>
      <w:r w:rsidR="00A2571A">
        <w:rPr>
          <w:rStyle w:val="Enfasigrassetto"/>
          <w:rFonts w:asciiTheme="majorHAnsi" w:hAnsiTheme="majorHAnsi" w:cs="Arial"/>
          <w:sz w:val="22"/>
          <w:szCs w:val="22"/>
          <w:bdr w:val="single" w:sz="4" w:space="0" w:color="auto"/>
        </w:rPr>
        <w:tab/>
      </w:r>
      <w:r w:rsidR="00AB5008" w:rsidRPr="00A2571A">
        <w:rPr>
          <w:rStyle w:val="Enfasigrassetto"/>
          <w:rFonts w:asciiTheme="majorHAnsi" w:hAnsiTheme="majorHAnsi" w:cs="Arial"/>
          <w:sz w:val="22"/>
          <w:szCs w:val="22"/>
          <w:bdr w:val="single" w:sz="4" w:space="0" w:color="auto"/>
        </w:rPr>
        <w:tab/>
      </w:r>
      <w:r w:rsidR="003616F5" w:rsidRPr="00A2571A">
        <w:rPr>
          <w:rStyle w:val="Enfasigrassetto"/>
          <w:rFonts w:asciiTheme="majorHAnsi" w:hAnsiTheme="majorHAnsi" w:cs="Arial"/>
          <w:sz w:val="22"/>
          <w:szCs w:val="22"/>
          <w:bdr w:val="single" w:sz="4" w:space="0" w:color="auto"/>
        </w:rPr>
        <w:t xml:space="preserve"> </w:t>
      </w:r>
    </w:p>
    <w:p w:rsidR="003616F5" w:rsidRDefault="00305086" w:rsidP="00A2571A">
      <w:pPr>
        <w:pStyle w:val="NormaleWeb"/>
        <w:spacing w:before="0" w:beforeAutospacing="0" w:after="0" w:afterAutospacing="0"/>
        <w:ind w:right="-166"/>
        <w:jc w:val="both"/>
        <w:textAlignment w:val="baseline"/>
        <w:rPr>
          <w:rFonts w:asciiTheme="majorHAnsi" w:hAnsiTheme="majorHAnsi" w:cs="Arial"/>
          <w:sz w:val="22"/>
          <w:szCs w:val="22"/>
        </w:rPr>
      </w:pPr>
      <w:r>
        <w:rPr>
          <w:rFonts w:asciiTheme="majorHAnsi" w:hAnsiTheme="majorHAnsi" w:cs="Arial"/>
          <w:noProof/>
          <w:sz w:val="22"/>
          <w:szCs w:val="22"/>
        </w:rPr>
        <w:drawing>
          <wp:anchor distT="0" distB="0" distL="114300" distR="114300" simplePos="0" relativeHeight="251662336" behindDoc="1" locked="0" layoutInCell="1" allowOverlap="1">
            <wp:simplePos x="0" y="0"/>
            <wp:positionH relativeFrom="column">
              <wp:posOffset>19050</wp:posOffset>
            </wp:positionH>
            <wp:positionV relativeFrom="paragraph">
              <wp:posOffset>360045</wp:posOffset>
            </wp:positionV>
            <wp:extent cx="1885950" cy="1417320"/>
            <wp:effectExtent l="19050" t="0" r="0" b="0"/>
            <wp:wrapTight wrapText="bothSides">
              <wp:wrapPolygon edited="0">
                <wp:start x="873" y="0"/>
                <wp:lineTo x="-218" y="2032"/>
                <wp:lineTo x="-218" y="18581"/>
                <wp:lineTo x="436" y="21194"/>
                <wp:lineTo x="873" y="21194"/>
                <wp:lineTo x="20509" y="21194"/>
                <wp:lineTo x="20945" y="21194"/>
                <wp:lineTo x="21600" y="19452"/>
                <wp:lineTo x="21600" y="2032"/>
                <wp:lineTo x="21164" y="290"/>
                <wp:lineTo x="20509" y="0"/>
                <wp:lineTo x="873" y="0"/>
              </wp:wrapPolygon>
            </wp:wrapTight>
            <wp:docPr id="9" name="Immagine 9" descr="Risultato immagini per grasmere lak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o immagini per grasmere lake district"/>
                    <pic:cNvPicPr>
                      <a:picLocks noChangeAspect="1" noChangeArrowheads="1"/>
                    </pic:cNvPicPr>
                  </pic:nvPicPr>
                  <pic:blipFill>
                    <a:blip r:embed="rId11" cstate="print"/>
                    <a:srcRect/>
                    <a:stretch>
                      <a:fillRect/>
                    </a:stretch>
                  </pic:blipFill>
                  <pic:spPr bwMode="auto">
                    <a:xfrm>
                      <a:off x="0" y="0"/>
                      <a:ext cx="1885950" cy="1417320"/>
                    </a:xfrm>
                    <a:prstGeom prst="rect">
                      <a:avLst/>
                    </a:prstGeom>
                    <a:ln>
                      <a:noFill/>
                    </a:ln>
                    <a:effectLst>
                      <a:softEdge rad="112500"/>
                    </a:effectLst>
                  </pic:spPr>
                </pic:pic>
              </a:graphicData>
            </a:graphic>
          </wp:anchor>
        </w:drawing>
      </w:r>
      <w:r w:rsidRPr="00A2571A">
        <w:rPr>
          <w:rFonts w:asciiTheme="majorHAnsi" w:hAnsiTheme="majorHAnsi" w:cs="Arial"/>
          <w:sz w:val="22"/>
          <w:szCs w:val="22"/>
        </w:rPr>
        <w:t xml:space="preserve"> </w:t>
      </w:r>
      <w:r w:rsidR="003616F5" w:rsidRPr="00A2571A">
        <w:rPr>
          <w:rFonts w:asciiTheme="majorHAnsi" w:hAnsiTheme="majorHAnsi" w:cs="Arial"/>
          <w:sz w:val="22"/>
          <w:szCs w:val="22"/>
        </w:rPr>
        <w:t>Prima colazione e visita del Parco Nazionale dove laghi, villaggi, pascoli e montagne offrono un paesaggio romantico, tranquillo e di una bellezza maestosa. Il Parco è dominato dalla Scaffell Peak (1000m), la montagna più alta dell’Inghilterra. Successiva visita guidata di </w:t>
      </w:r>
      <w:r w:rsidR="003616F5" w:rsidRPr="00A2571A">
        <w:rPr>
          <w:rStyle w:val="Enfasigrassetto"/>
          <w:rFonts w:asciiTheme="majorHAnsi" w:hAnsiTheme="majorHAnsi" w:cs="Arial"/>
          <w:sz w:val="22"/>
          <w:szCs w:val="22"/>
          <w:bdr w:val="none" w:sz="0" w:space="0" w:color="auto" w:frame="1"/>
        </w:rPr>
        <w:t>Grasmere</w:t>
      </w:r>
      <w:r w:rsidR="003616F5" w:rsidRPr="00A2571A">
        <w:rPr>
          <w:rFonts w:asciiTheme="majorHAnsi" w:hAnsiTheme="majorHAnsi" w:cs="Arial"/>
          <w:sz w:val="22"/>
          <w:szCs w:val="22"/>
        </w:rPr>
        <w:t>, villaggio incantevole e tipico della zona con case in pietra. Qui si trova il </w:t>
      </w:r>
      <w:r w:rsidR="003616F5" w:rsidRPr="00A2571A">
        <w:rPr>
          <w:rStyle w:val="Enfasigrassetto"/>
          <w:rFonts w:asciiTheme="majorHAnsi" w:hAnsiTheme="majorHAnsi" w:cs="Arial"/>
          <w:sz w:val="22"/>
          <w:szCs w:val="22"/>
          <w:bdr w:val="none" w:sz="0" w:space="0" w:color="auto" w:frame="1"/>
        </w:rPr>
        <w:t>Dove Cottage</w:t>
      </w:r>
      <w:r w:rsidR="003616F5" w:rsidRPr="00A2571A">
        <w:rPr>
          <w:rFonts w:asciiTheme="majorHAnsi" w:hAnsiTheme="majorHAnsi" w:cs="Arial"/>
          <w:sz w:val="22"/>
          <w:szCs w:val="22"/>
        </w:rPr>
        <w:t>, la prima casa dei Wordsworth. La sua tomba si trova, invece, nel sagrato della piccola chiesa di St Oswald del XIV secolo. Si prosegue con la visita del </w:t>
      </w:r>
      <w:r w:rsidR="003616F5" w:rsidRPr="00A2571A">
        <w:rPr>
          <w:rStyle w:val="Enfasigrassetto"/>
          <w:rFonts w:asciiTheme="majorHAnsi" w:hAnsiTheme="majorHAnsi" w:cs="Arial"/>
          <w:sz w:val="22"/>
          <w:szCs w:val="22"/>
          <w:bdr w:val="none" w:sz="0" w:space="0" w:color="auto" w:frame="1"/>
        </w:rPr>
        <w:t>Rydal Mount</w:t>
      </w:r>
      <w:r w:rsidR="003616F5" w:rsidRPr="00A2571A">
        <w:rPr>
          <w:rFonts w:asciiTheme="majorHAnsi" w:hAnsiTheme="majorHAnsi" w:cs="Arial"/>
          <w:sz w:val="22"/>
          <w:szCs w:val="22"/>
        </w:rPr>
        <w:t>, la casa che fu residenza del poeta per gli ultimi 37 anni della sua vita e dove creò un giardino romantico che, basato sulla sua teoria, era in armonia con i dintorni. La bellezza naturale di questo luogo fu d’ispirazione a molte delle sue poesie. Successiva sosta sul lago Ullswater dove il poeta scrisse la sua famosa poesia “Giunchiglie”*. Si prosegue con la visita delle cascate Aira Force, le più alte nel Parco Nazionale. Rientro in hotel, cena e pernottamento.</w:t>
      </w:r>
    </w:p>
    <w:p w:rsidR="00A2571A" w:rsidRDefault="00A2571A" w:rsidP="00A2571A">
      <w:pPr>
        <w:pStyle w:val="NormaleWeb"/>
        <w:spacing w:before="0" w:beforeAutospacing="0" w:after="0" w:afterAutospacing="0"/>
        <w:ind w:right="-166"/>
        <w:jc w:val="both"/>
        <w:textAlignment w:val="baseline"/>
        <w:rPr>
          <w:rFonts w:asciiTheme="majorHAnsi" w:hAnsiTheme="majorHAnsi" w:cs="Arial"/>
          <w:sz w:val="22"/>
          <w:szCs w:val="22"/>
        </w:rPr>
      </w:pPr>
    </w:p>
    <w:p w:rsidR="00305086" w:rsidRDefault="00305086" w:rsidP="00A2571A">
      <w:pPr>
        <w:pStyle w:val="NormaleWeb"/>
        <w:spacing w:before="0" w:beforeAutospacing="0" w:after="0" w:afterAutospacing="0"/>
        <w:ind w:right="-166"/>
        <w:jc w:val="both"/>
        <w:textAlignment w:val="baseline"/>
        <w:rPr>
          <w:rFonts w:asciiTheme="majorHAnsi" w:hAnsiTheme="majorHAnsi" w:cs="Arial"/>
          <w:sz w:val="22"/>
          <w:szCs w:val="22"/>
        </w:rPr>
      </w:pPr>
    </w:p>
    <w:p w:rsidR="00727106" w:rsidRPr="00A2571A" w:rsidRDefault="00727106" w:rsidP="00A2571A">
      <w:pPr>
        <w:pStyle w:val="NormaleWeb"/>
        <w:spacing w:before="0" w:beforeAutospacing="0" w:after="0" w:afterAutospacing="0"/>
        <w:ind w:right="-166"/>
        <w:jc w:val="both"/>
        <w:textAlignment w:val="baseline"/>
        <w:rPr>
          <w:rFonts w:asciiTheme="majorHAnsi" w:hAnsiTheme="majorHAnsi" w:cs="Arial"/>
          <w:sz w:val="22"/>
          <w:szCs w:val="22"/>
        </w:rPr>
      </w:pPr>
      <w:bookmarkStart w:id="0" w:name="_GoBack"/>
      <w:bookmarkEnd w:id="0"/>
    </w:p>
    <w:p w:rsidR="00AB5008" w:rsidRPr="00A2571A" w:rsidRDefault="00AB5008" w:rsidP="00A2571A">
      <w:pPr>
        <w:pStyle w:val="NormaleWeb"/>
        <w:spacing w:before="0" w:beforeAutospacing="0" w:after="0" w:afterAutospacing="0"/>
        <w:ind w:right="-166"/>
        <w:jc w:val="both"/>
        <w:textAlignment w:val="baseline"/>
        <w:rPr>
          <w:rStyle w:val="Enfasigrassetto"/>
          <w:rFonts w:asciiTheme="majorHAnsi" w:hAnsiTheme="majorHAnsi" w:cs="Arial"/>
          <w:sz w:val="22"/>
          <w:szCs w:val="22"/>
          <w:bdr w:val="none" w:sz="0" w:space="0" w:color="auto" w:frame="1"/>
        </w:rPr>
      </w:pPr>
      <w:r w:rsidRPr="005E0B67">
        <w:rPr>
          <w:rStyle w:val="Enfasigrassetto"/>
          <w:rFonts w:asciiTheme="majorHAnsi" w:hAnsiTheme="majorHAnsi" w:cs="Arial"/>
          <w:sz w:val="22"/>
          <w:szCs w:val="22"/>
          <w:bdr w:val="single" w:sz="4" w:space="0" w:color="auto"/>
          <w:shd w:val="clear" w:color="auto" w:fill="C4BC96" w:themeFill="background2" w:themeFillShade="BF"/>
        </w:rPr>
        <w:t xml:space="preserve"> </w:t>
      </w:r>
      <w:r w:rsidR="00A12C0C" w:rsidRPr="005E0B67">
        <w:rPr>
          <w:rStyle w:val="Enfasigrassetto"/>
          <w:rFonts w:asciiTheme="majorHAnsi" w:hAnsiTheme="majorHAnsi" w:cs="Arial"/>
          <w:sz w:val="22"/>
          <w:szCs w:val="22"/>
          <w:bdr w:val="single" w:sz="4" w:space="0" w:color="auto"/>
          <w:shd w:val="clear" w:color="auto" w:fill="C4BC96" w:themeFill="background2" w:themeFillShade="BF"/>
        </w:rPr>
        <w:t xml:space="preserve">5° GIORNO </w:t>
      </w:r>
      <w:r w:rsidR="00204DD6" w:rsidRPr="005E0B67">
        <w:rPr>
          <w:rStyle w:val="Enfasigrassetto"/>
          <w:rFonts w:asciiTheme="majorHAnsi" w:hAnsiTheme="majorHAnsi" w:cs="Arial"/>
          <w:sz w:val="22"/>
          <w:szCs w:val="22"/>
          <w:bdr w:val="single" w:sz="4" w:space="0" w:color="auto"/>
          <w:shd w:val="clear" w:color="auto" w:fill="C4BC96" w:themeFill="background2" w:themeFillShade="BF"/>
        </w:rPr>
        <w:t xml:space="preserve">Sabato 4 Luglio:  </w:t>
      </w:r>
      <w:r w:rsidR="003616F5" w:rsidRPr="005E0B67">
        <w:rPr>
          <w:rStyle w:val="Enfasigrassetto"/>
          <w:rFonts w:asciiTheme="majorHAnsi" w:hAnsiTheme="majorHAnsi" w:cs="Arial"/>
          <w:sz w:val="22"/>
          <w:szCs w:val="22"/>
          <w:bdr w:val="single" w:sz="4" w:space="0" w:color="auto"/>
          <w:shd w:val="clear" w:color="auto" w:fill="C4BC96" w:themeFill="background2" w:themeFillShade="BF"/>
        </w:rPr>
        <w:t>Distretto dei Laghi - Hawkeshead – Hill Top Farm  – Lago Windermere</w:t>
      </w:r>
      <w:r w:rsidRPr="005E0B67">
        <w:rPr>
          <w:rStyle w:val="Enfasigrassetto"/>
          <w:rFonts w:asciiTheme="majorHAnsi" w:hAnsiTheme="majorHAnsi" w:cs="Arial"/>
          <w:sz w:val="22"/>
          <w:szCs w:val="22"/>
          <w:bdr w:val="single" w:sz="4" w:space="0" w:color="auto"/>
          <w:shd w:val="clear" w:color="auto" w:fill="C4BC96" w:themeFill="background2" w:themeFillShade="BF"/>
        </w:rPr>
        <w:tab/>
      </w:r>
      <w:r w:rsidR="00A2571A" w:rsidRPr="005E0B67">
        <w:rPr>
          <w:rStyle w:val="Enfasigrassetto"/>
          <w:rFonts w:asciiTheme="majorHAnsi" w:hAnsiTheme="majorHAnsi" w:cs="Arial"/>
          <w:sz w:val="22"/>
          <w:szCs w:val="22"/>
          <w:bdr w:val="single" w:sz="4" w:space="0" w:color="auto"/>
          <w:shd w:val="clear" w:color="auto" w:fill="C4BC96" w:themeFill="background2" w:themeFillShade="BF"/>
        </w:rPr>
        <w:tab/>
      </w:r>
      <w:r w:rsidR="003616F5" w:rsidRPr="00A2571A">
        <w:rPr>
          <w:rStyle w:val="Enfasigrassetto"/>
          <w:rFonts w:asciiTheme="majorHAnsi" w:hAnsiTheme="majorHAnsi" w:cs="Arial"/>
          <w:sz w:val="22"/>
          <w:szCs w:val="22"/>
          <w:bdr w:val="none" w:sz="0" w:space="0" w:color="auto" w:frame="1"/>
        </w:rPr>
        <w:t xml:space="preserve"> </w:t>
      </w:r>
    </w:p>
    <w:p w:rsidR="00A2571A" w:rsidRDefault="00305086" w:rsidP="003616F5">
      <w:pPr>
        <w:pStyle w:val="NormaleWeb"/>
        <w:spacing w:before="0" w:beforeAutospacing="0" w:after="0" w:afterAutospacing="0"/>
        <w:jc w:val="both"/>
        <w:textAlignment w:val="baseline"/>
        <w:rPr>
          <w:rStyle w:val="Enfasicorsivo"/>
          <w:rFonts w:asciiTheme="majorHAnsi" w:hAnsiTheme="majorHAnsi" w:cs="Arial"/>
          <w:sz w:val="22"/>
          <w:szCs w:val="22"/>
          <w:bdr w:val="none" w:sz="0" w:space="0" w:color="auto" w:frame="1"/>
        </w:rPr>
      </w:pPr>
      <w:r>
        <w:rPr>
          <w:rFonts w:asciiTheme="majorHAnsi" w:hAnsiTheme="majorHAnsi" w:cs="Arial"/>
          <w:noProof/>
          <w:sz w:val="22"/>
          <w:szCs w:val="22"/>
        </w:rPr>
        <w:drawing>
          <wp:anchor distT="0" distB="0" distL="114300" distR="114300" simplePos="0" relativeHeight="251663360" behindDoc="1" locked="0" layoutInCell="1" allowOverlap="1">
            <wp:simplePos x="0" y="0"/>
            <wp:positionH relativeFrom="column">
              <wp:posOffset>19050</wp:posOffset>
            </wp:positionH>
            <wp:positionV relativeFrom="paragraph">
              <wp:posOffset>669290</wp:posOffset>
            </wp:positionV>
            <wp:extent cx="2641600" cy="1981200"/>
            <wp:effectExtent l="19050" t="0" r="6350" b="0"/>
            <wp:wrapTight wrapText="bothSides">
              <wp:wrapPolygon edited="0">
                <wp:start x="623" y="0"/>
                <wp:lineTo x="-156" y="1454"/>
                <wp:lineTo x="-156" y="19938"/>
                <wp:lineTo x="312" y="21392"/>
                <wp:lineTo x="623" y="21392"/>
                <wp:lineTo x="20873" y="21392"/>
                <wp:lineTo x="21185" y="21392"/>
                <wp:lineTo x="21652" y="20562"/>
                <wp:lineTo x="21652" y="1454"/>
                <wp:lineTo x="21340" y="208"/>
                <wp:lineTo x="20873" y="0"/>
                <wp:lineTo x="623" y="0"/>
              </wp:wrapPolygon>
            </wp:wrapTight>
            <wp:docPr id="12" name="Immagine 12" descr="Risultato immagini per Hawkes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sultato immagini per Hawkeshead"/>
                    <pic:cNvPicPr>
                      <a:picLocks noChangeAspect="1" noChangeArrowheads="1"/>
                    </pic:cNvPicPr>
                  </pic:nvPicPr>
                  <pic:blipFill>
                    <a:blip r:embed="rId12" cstate="print"/>
                    <a:srcRect/>
                    <a:stretch>
                      <a:fillRect/>
                    </a:stretch>
                  </pic:blipFill>
                  <pic:spPr bwMode="auto">
                    <a:xfrm>
                      <a:off x="0" y="0"/>
                      <a:ext cx="2641600" cy="1981200"/>
                    </a:xfrm>
                    <a:prstGeom prst="rect">
                      <a:avLst/>
                    </a:prstGeom>
                    <a:ln>
                      <a:noFill/>
                    </a:ln>
                    <a:effectLst>
                      <a:softEdge rad="112500"/>
                    </a:effectLst>
                  </pic:spPr>
                </pic:pic>
              </a:graphicData>
            </a:graphic>
          </wp:anchor>
        </w:drawing>
      </w:r>
      <w:r w:rsidR="003616F5" w:rsidRPr="00A2571A">
        <w:rPr>
          <w:rFonts w:asciiTheme="majorHAnsi" w:hAnsiTheme="majorHAnsi" w:cs="Arial"/>
          <w:sz w:val="22"/>
          <w:szCs w:val="22"/>
        </w:rPr>
        <w:t>Prima colazione e successiva visita di </w:t>
      </w:r>
      <w:r w:rsidR="003616F5" w:rsidRPr="00A2571A">
        <w:rPr>
          <w:rStyle w:val="Enfasigrassetto"/>
          <w:rFonts w:asciiTheme="majorHAnsi" w:hAnsiTheme="majorHAnsi" w:cs="Arial"/>
          <w:sz w:val="22"/>
          <w:szCs w:val="22"/>
          <w:bdr w:val="none" w:sz="0" w:space="0" w:color="auto" w:frame="1"/>
        </w:rPr>
        <w:t>Hawkeshead</w:t>
      </w:r>
      <w:r w:rsidR="003616F5" w:rsidRPr="00A2571A">
        <w:rPr>
          <w:rFonts w:asciiTheme="majorHAnsi" w:hAnsiTheme="majorHAnsi" w:cs="Arial"/>
          <w:sz w:val="22"/>
          <w:szCs w:val="22"/>
        </w:rPr>
        <w:t xml:space="preserve">, pittoresco villaggio situato sulle sponde del lago Esthwait. Il caratteristico villaggio di case, portici e piazzette ha ispirato Beatrix Potter, scrittrice- disegnatrice per </w:t>
      </w:r>
      <w:r w:rsidRPr="00A2571A">
        <w:rPr>
          <w:rFonts w:asciiTheme="majorHAnsi" w:hAnsiTheme="majorHAnsi" w:cs="Arial"/>
          <w:sz w:val="22"/>
          <w:szCs w:val="22"/>
        </w:rPr>
        <w:t xml:space="preserve"> </w:t>
      </w:r>
      <w:r w:rsidR="003616F5" w:rsidRPr="00A2571A">
        <w:rPr>
          <w:rFonts w:asciiTheme="majorHAnsi" w:hAnsiTheme="majorHAnsi" w:cs="Arial"/>
          <w:sz w:val="22"/>
          <w:szCs w:val="22"/>
        </w:rPr>
        <w:t>l’infanzia molto popolare sia in Inghilterra che in Giappone. Inserita in questo pittoresco villaggio c’è la Galleria Beatrix Potter dove sono pubblicate le sue opere, incluse illustrazioni, manoscritti ed artefatti riguardanti la sua vita e dove si possono ammirare gli originali disegni dei suoi famosi personaggi. E' qui che si trova la versione originale del Tale of Peter Rabbit, le prime avventure del coniglio Peter che fece sognare milioni di bambini. Si può inoltre ammirare il liceo che il poeta Wordsworth frequentò per cinque anni. Proseguimento con la visita di </w:t>
      </w:r>
      <w:r w:rsidR="003616F5" w:rsidRPr="00A2571A">
        <w:rPr>
          <w:rStyle w:val="Enfasigrassetto"/>
          <w:rFonts w:asciiTheme="majorHAnsi" w:hAnsiTheme="majorHAnsi" w:cs="Arial"/>
          <w:sz w:val="22"/>
          <w:szCs w:val="22"/>
          <w:bdr w:val="none" w:sz="0" w:space="0" w:color="auto" w:frame="1"/>
        </w:rPr>
        <w:t>Hill Top Farm</w:t>
      </w:r>
      <w:r w:rsidR="003616F5" w:rsidRPr="00A2571A">
        <w:rPr>
          <w:rFonts w:asciiTheme="majorHAnsi" w:hAnsiTheme="majorHAnsi" w:cs="Arial"/>
          <w:sz w:val="22"/>
          <w:szCs w:val="22"/>
        </w:rPr>
        <w:t> a New Sawrey villaggio contadino costituito da fattorie e disseminato di muretti a secco. E' l'antica casa colonica del XVII secolo acquistata da Beatrix con i primi guadagni dei suoi lavori. E qui che andò vivere, ed è qui che inventò le famose storie di Peter. Proseguimento sul </w:t>
      </w:r>
      <w:r w:rsidR="003616F5" w:rsidRPr="00A2571A">
        <w:rPr>
          <w:rStyle w:val="Enfasigrassetto"/>
          <w:rFonts w:asciiTheme="majorHAnsi" w:hAnsiTheme="majorHAnsi" w:cs="Arial"/>
          <w:sz w:val="22"/>
          <w:szCs w:val="22"/>
          <w:bdr w:val="none" w:sz="0" w:space="0" w:color="auto" w:frame="1"/>
        </w:rPr>
        <w:t>Lago Windermere</w:t>
      </w:r>
      <w:r w:rsidR="003616F5" w:rsidRPr="00A2571A">
        <w:rPr>
          <w:rFonts w:asciiTheme="majorHAnsi" w:hAnsiTheme="majorHAnsi" w:cs="Arial"/>
          <w:sz w:val="22"/>
          <w:szCs w:val="22"/>
        </w:rPr>
        <w:t>, località tra le più rinomate di tutto il District che fronteggia l’isola privata di Belle Isle. Si tratta del più esteso tra i laghi inglesi, le rive sono quasi ovunque dolcissime e boscose. Windermere, era il luogo di villeggiatura dove Beatrix Potter passava le vacanze estive quando era piccola, ed è qui che si innamorò del paesaggio che in seguito la portò ad abbandonare la sua famiglia e Londra, sua città natale. Sulla sponda si trova lo Steamboat Museum dedicato alle imbarcazioni che hanno solcato il lago in passato. Rientro in hotel, cena e pernottamento. </w:t>
      </w:r>
    </w:p>
    <w:p w:rsidR="003616F5" w:rsidRPr="00A2571A" w:rsidRDefault="00A2571A" w:rsidP="003616F5">
      <w:pPr>
        <w:pStyle w:val="NormaleWeb"/>
        <w:spacing w:before="0" w:beforeAutospacing="0" w:after="0" w:afterAutospacing="0"/>
        <w:jc w:val="both"/>
        <w:textAlignment w:val="baseline"/>
        <w:rPr>
          <w:rStyle w:val="Enfasigrassetto"/>
          <w:rFonts w:asciiTheme="majorHAnsi" w:hAnsiTheme="majorHAnsi" w:cs="Arial"/>
          <w:sz w:val="16"/>
          <w:szCs w:val="16"/>
          <w:bdr w:val="none" w:sz="0" w:space="0" w:color="auto" w:frame="1"/>
        </w:rPr>
      </w:pPr>
      <w:r w:rsidRPr="00A2571A">
        <w:rPr>
          <w:rStyle w:val="Enfasigrassetto"/>
          <w:rFonts w:asciiTheme="majorHAnsi" w:hAnsiTheme="majorHAnsi" w:cs="Arial"/>
          <w:sz w:val="16"/>
          <w:szCs w:val="16"/>
          <w:bdr w:val="none" w:sz="0" w:space="0" w:color="auto" w:frame="1"/>
        </w:rPr>
        <w:t xml:space="preserve"> </w:t>
      </w:r>
    </w:p>
    <w:p w:rsidR="003616F5" w:rsidRPr="00A2571A" w:rsidRDefault="00A4670B" w:rsidP="003616F5">
      <w:pPr>
        <w:pStyle w:val="NormaleWeb"/>
        <w:spacing w:before="0" w:beforeAutospacing="0" w:after="0" w:afterAutospacing="0"/>
        <w:jc w:val="both"/>
        <w:textAlignment w:val="baseline"/>
        <w:rPr>
          <w:rFonts w:asciiTheme="majorHAnsi" w:hAnsiTheme="majorHAnsi" w:cs="Arial"/>
          <w:sz w:val="22"/>
          <w:szCs w:val="22"/>
        </w:rPr>
      </w:pPr>
      <w:r w:rsidRPr="005E0B67">
        <w:rPr>
          <w:rFonts w:asciiTheme="majorHAnsi" w:hAnsiTheme="majorHAnsi" w:cs="Arial"/>
          <w:b/>
          <w:bCs/>
          <w:noProof/>
          <w:sz w:val="22"/>
          <w:szCs w:val="22"/>
        </w:rPr>
        <w:drawing>
          <wp:anchor distT="0" distB="0" distL="114300" distR="114300" simplePos="0" relativeHeight="251664384" behindDoc="1" locked="0" layoutInCell="1" allowOverlap="1">
            <wp:simplePos x="0" y="0"/>
            <wp:positionH relativeFrom="column">
              <wp:posOffset>19050</wp:posOffset>
            </wp:positionH>
            <wp:positionV relativeFrom="paragraph">
              <wp:posOffset>775970</wp:posOffset>
            </wp:positionV>
            <wp:extent cx="2807970" cy="1874520"/>
            <wp:effectExtent l="19050" t="0" r="0" b="0"/>
            <wp:wrapTight wrapText="bothSides">
              <wp:wrapPolygon edited="0">
                <wp:start x="586" y="0"/>
                <wp:lineTo x="-147" y="1537"/>
                <wp:lineTo x="0" y="21073"/>
                <wp:lineTo x="586" y="21293"/>
                <wp:lineTo x="20809" y="21293"/>
                <wp:lineTo x="20955" y="21293"/>
                <wp:lineTo x="21248" y="21073"/>
                <wp:lineTo x="21395" y="21073"/>
                <wp:lineTo x="21541" y="18878"/>
                <wp:lineTo x="21541" y="1537"/>
                <wp:lineTo x="21248" y="220"/>
                <wp:lineTo x="20809" y="0"/>
                <wp:lineTo x="586" y="0"/>
              </wp:wrapPolygon>
            </wp:wrapTight>
            <wp:docPr id="15" name="Immagine 15" descr="Risultato immagini per Fountains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sultato immagini per Fountains Abbey"/>
                    <pic:cNvPicPr>
                      <a:picLocks noChangeAspect="1" noChangeArrowheads="1"/>
                    </pic:cNvPicPr>
                  </pic:nvPicPr>
                  <pic:blipFill>
                    <a:blip r:embed="rId13" cstate="print"/>
                    <a:srcRect/>
                    <a:stretch>
                      <a:fillRect/>
                    </a:stretch>
                  </pic:blipFill>
                  <pic:spPr bwMode="auto">
                    <a:xfrm>
                      <a:off x="0" y="0"/>
                      <a:ext cx="2807970" cy="1874520"/>
                    </a:xfrm>
                    <a:prstGeom prst="rect">
                      <a:avLst/>
                    </a:prstGeom>
                    <a:ln>
                      <a:noFill/>
                    </a:ln>
                    <a:effectLst>
                      <a:softEdge rad="112500"/>
                    </a:effectLst>
                  </pic:spPr>
                </pic:pic>
              </a:graphicData>
            </a:graphic>
          </wp:anchor>
        </w:drawing>
      </w:r>
      <w:r w:rsidR="00204DD6" w:rsidRPr="005E0B67">
        <w:rPr>
          <w:rStyle w:val="Enfasigrassetto"/>
          <w:rFonts w:asciiTheme="majorHAnsi" w:hAnsiTheme="majorHAnsi" w:cs="Arial"/>
          <w:sz w:val="22"/>
          <w:szCs w:val="22"/>
          <w:bdr w:val="single" w:sz="4" w:space="0" w:color="auto"/>
        </w:rPr>
        <w:t xml:space="preserve"> </w:t>
      </w:r>
      <w:r w:rsidR="00A12C0C" w:rsidRPr="005E0B67">
        <w:rPr>
          <w:rStyle w:val="Enfasigrassetto"/>
          <w:rFonts w:asciiTheme="majorHAnsi" w:hAnsiTheme="majorHAnsi" w:cs="Arial"/>
          <w:sz w:val="22"/>
          <w:szCs w:val="22"/>
          <w:bdr w:val="single" w:sz="4" w:space="0" w:color="auto"/>
          <w:shd w:val="clear" w:color="auto" w:fill="C4BC96" w:themeFill="background2" w:themeFillShade="BF"/>
        </w:rPr>
        <w:t xml:space="preserve">6° GIORNO  </w:t>
      </w:r>
      <w:r w:rsidR="00204DD6" w:rsidRPr="005E0B67">
        <w:rPr>
          <w:rStyle w:val="Enfasigrassetto"/>
          <w:rFonts w:asciiTheme="majorHAnsi" w:hAnsiTheme="majorHAnsi" w:cs="Arial"/>
          <w:sz w:val="22"/>
          <w:szCs w:val="22"/>
          <w:bdr w:val="single" w:sz="4" w:space="0" w:color="auto"/>
          <w:shd w:val="clear" w:color="auto" w:fill="C4BC96" w:themeFill="background2" w:themeFillShade="BF"/>
        </w:rPr>
        <w:t>Domenica 5 Luglio</w:t>
      </w:r>
      <w:r w:rsidR="00AB5008" w:rsidRPr="005E0B67">
        <w:rPr>
          <w:rStyle w:val="Enfasigrassetto"/>
          <w:rFonts w:asciiTheme="majorHAnsi" w:hAnsiTheme="majorHAnsi" w:cs="Arial"/>
          <w:sz w:val="22"/>
          <w:szCs w:val="22"/>
          <w:bdr w:val="single" w:sz="4" w:space="0" w:color="auto"/>
          <w:shd w:val="clear" w:color="auto" w:fill="C4BC96" w:themeFill="background2" w:themeFillShade="BF"/>
        </w:rPr>
        <w:t xml:space="preserve">: </w:t>
      </w:r>
      <w:r w:rsidR="003616F5" w:rsidRPr="005E0B67">
        <w:rPr>
          <w:rStyle w:val="Enfasigrassetto"/>
          <w:rFonts w:asciiTheme="majorHAnsi" w:hAnsiTheme="majorHAnsi" w:cs="Arial"/>
          <w:sz w:val="20"/>
          <w:szCs w:val="20"/>
          <w:bdr w:val="single" w:sz="4" w:space="0" w:color="auto"/>
          <w:shd w:val="clear" w:color="auto" w:fill="C4BC96" w:themeFill="background2" w:themeFillShade="BF"/>
        </w:rPr>
        <w:t xml:space="preserve">Distretto </w:t>
      </w:r>
      <w:r w:rsidR="00204DD6" w:rsidRPr="005E0B67">
        <w:rPr>
          <w:rStyle w:val="Enfasigrassetto"/>
          <w:rFonts w:asciiTheme="majorHAnsi" w:hAnsiTheme="majorHAnsi" w:cs="Arial"/>
          <w:sz w:val="20"/>
          <w:szCs w:val="20"/>
          <w:bdr w:val="single" w:sz="4" w:space="0" w:color="auto"/>
          <w:shd w:val="clear" w:color="auto" w:fill="C4BC96" w:themeFill="background2" w:themeFillShade="BF"/>
        </w:rPr>
        <w:t xml:space="preserve">dei Laghi - Parco Nazionale </w:t>
      </w:r>
      <w:r w:rsidR="003616F5" w:rsidRPr="005E0B67">
        <w:rPr>
          <w:rStyle w:val="Enfasigrassetto"/>
          <w:rFonts w:asciiTheme="majorHAnsi" w:hAnsiTheme="majorHAnsi" w:cs="Arial"/>
          <w:sz w:val="20"/>
          <w:szCs w:val="20"/>
          <w:bdr w:val="single" w:sz="4" w:space="0" w:color="auto"/>
          <w:shd w:val="clear" w:color="auto" w:fill="C4BC96" w:themeFill="background2" w:themeFillShade="BF"/>
        </w:rPr>
        <w:t>Yorkshire – Fountains</w:t>
      </w:r>
      <w:r w:rsidR="003616F5" w:rsidRPr="005E0B67">
        <w:rPr>
          <w:rStyle w:val="Enfasigrassetto"/>
          <w:rFonts w:asciiTheme="majorHAnsi" w:hAnsiTheme="majorHAnsi" w:cs="Arial"/>
          <w:sz w:val="22"/>
          <w:szCs w:val="22"/>
          <w:bdr w:val="single" w:sz="4" w:space="0" w:color="auto"/>
          <w:shd w:val="clear" w:color="auto" w:fill="C4BC96" w:themeFill="background2" w:themeFillShade="BF"/>
        </w:rPr>
        <w:t xml:space="preserve"> Abbey -York</w:t>
      </w:r>
      <w:r w:rsidR="003616F5" w:rsidRPr="00A2571A">
        <w:rPr>
          <w:rFonts w:asciiTheme="majorHAnsi" w:hAnsiTheme="majorHAnsi" w:cs="Arial"/>
          <w:b/>
          <w:bCs/>
          <w:sz w:val="22"/>
          <w:szCs w:val="22"/>
          <w:bdr w:val="single" w:sz="4" w:space="0" w:color="auto"/>
        </w:rPr>
        <w:t xml:space="preserve"> </w:t>
      </w:r>
      <w:r w:rsidR="003616F5" w:rsidRPr="00A2571A">
        <w:rPr>
          <w:rFonts w:asciiTheme="majorHAnsi" w:hAnsiTheme="majorHAnsi" w:cs="Arial"/>
          <w:b/>
          <w:bCs/>
          <w:sz w:val="22"/>
          <w:szCs w:val="22"/>
          <w:bdr w:val="single" w:sz="4" w:space="0" w:color="auto"/>
        </w:rPr>
        <w:br/>
      </w:r>
      <w:r w:rsidR="003616F5" w:rsidRPr="00A2571A">
        <w:rPr>
          <w:rFonts w:asciiTheme="majorHAnsi" w:hAnsiTheme="majorHAnsi" w:cs="Arial"/>
          <w:sz w:val="22"/>
          <w:szCs w:val="22"/>
        </w:rPr>
        <w:t>Prima colazione e partenza in direzione delle caratteristiche brughiere del </w:t>
      </w:r>
      <w:r w:rsidR="003616F5" w:rsidRPr="00A2571A">
        <w:rPr>
          <w:rStyle w:val="Enfasigrassetto"/>
          <w:rFonts w:asciiTheme="majorHAnsi" w:hAnsiTheme="majorHAnsi" w:cs="Arial"/>
          <w:sz w:val="22"/>
          <w:szCs w:val="22"/>
          <w:bdr w:val="none" w:sz="0" w:space="0" w:color="auto" w:frame="1"/>
        </w:rPr>
        <w:t>Parco Nazionale del Yorkshire</w:t>
      </w:r>
      <w:r w:rsidR="003616F5" w:rsidRPr="00A2571A">
        <w:rPr>
          <w:rFonts w:asciiTheme="majorHAnsi" w:hAnsiTheme="majorHAnsi" w:cs="Arial"/>
          <w:sz w:val="22"/>
          <w:szCs w:val="22"/>
        </w:rPr>
        <w:t xml:space="preserve"> per </w:t>
      </w:r>
      <w:r w:rsidRPr="00A2571A">
        <w:rPr>
          <w:rFonts w:asciiTheme="majorHAnsi" w:hAnsiTheme="majorHAnsi" w:cs="Arial"/>
          <w:sz w:val="22"/>
          <w:szCs w:val="22"/>
        </w:rPr>
        <w:t xml:space="preserve"> </w:t>
      </w:r>
      <w:r w:rsidR="003616F5" w:rsidRPr="00A2571A">
        <w:rPr>
          <w:rFonts w:asciiTheme="majorHAnsi" w:hAnsiTheme="majorHAnsi" w:cs="Arial"/>
          <w:sz w:val="22"/>
          <w:szCs w:val="22"/>
        </w:rPr>
        <w:t>la visita di </w:t>
      </w:r>
      <w:r w:rsidR="003616F5" w:rsidRPr="00A2571A">
        <w:rPr>
          <w:rStyle w:val="Enfasigrassetto"/>
          <w:rFonts w:asciiTheme="majorHAnsi" w:hAnsiTheme="majorHAnsi" w:cs="Arial"/>
          <w:sz w:val="22"/>
          <w:szCs w:val="22"/>
          <w:bdr w:val="none" w:sz="0" w:space="0" w:color="auto" w:frame="1"/>
        </w:rPr>
        <w:t>Fountains Abbey</w:t>
      </w:r>
      <w:r w:rsidR="003616F5" w:rsidRPr="00A2571A">
        <w:rPr>
          <w:rFonts w:asciiTheme="majorHAnsi" w:hAnsiTheme="majorHAnsi" w:cs="Arial"/>
          <w:sz w:val="22"/>
          <w:szCs w:val="22"/>
        </w:rPr>
        <w:t> che fu costruita nel XII secolo da un gruppo di monaci benedettini. Le imponenti rovine dell’abbazia cisterciense, una tra le più vaste in Gran Bretagna, vennero incorporate al Studley Royal Park con giardini georgiani costellata da bacini d’acqua dolce, masse boscose e canali, in mezzo ai quali sorgono edifici di epoche e stili diversi. Nel pomeriggio visita di </w:t>
      </w:r>
      <w:r w:rsidR="003616F5" w:rsidRPr="00A2571A">
        <w:rPr>
          <w:rStyle w:val="Enfasigrassetto"/>
          <w:rFonts w:asciiTheme="majorHAnsi" w:hAnsiTheme="majorHAnsi" w:cs="Arial"/>
          <w:sz w:val="22"/>
          <w:szCs w:val="22"/>
          <w:bdr w:val="none" w:sz="0" w:space="0" w:color="auto" w:frame="1"/>
        </w:rPr>
        <w:t>Harewood House</w:t>
      </w:r>
      <w:r w:rsidR="003616F5" w:rsidRPr="00A2571A">
        <w:rPr>
          <w:rFonts w:asciiTheme="majorHAnsi" w:hAnsiTheme="majorHAnsi" w:cs="Arial"/>
          <w:sz w:val="22"/>
          <w:szCs w:val="22"/>
        </w:rPr>
        <w:t>, immersa nei campi e nei prati del Yorkshire. Domina un complesso di parchi e giardini, un affascinante bird garden, un giardino Himalayano con una sorprendente cascata che convoglia le acque dell'Harewood lake attraverso i boschi e fino agli orti. Harewood House è una storica ed elegante dimora, ancora oggi in mano ai discendenti della famiglia che la fece costruire: gli interni sono stati curati dal celebre artista Robert Adam mentre il parco fu progettato da Capability Brown, uno dei più famosi architetti di giardini. Successivo trasferimento fino a </w:t>
      </w:r>
      <w:r w:rsidR="003616F5" w:rsidRPr="00A2571A">
        <w:rPr>
          <w:rStyle w:val="Enfasigrassetto"/>
          <w:rFonts w:asciiTheme="majorHAnsi" w:hAnsiTheme="majorHAnsi" w:cs="Arial"/>
          <w:sz w:val="22"/>
          <w:szCs w:val="22"/>
          <w:bdr w:val="none" w:sz="0" w:space="0" w:color="auto" w:frame="1"/>
        </w:rPr>
        <w:t>York</w:t>
      </w:r>
      <w:r w:rsidR="003616F5" w:rsidRPr="00A2571A">
        <w:rPr>
          <w:rFonts w:asciiTheme="majorHAnsi" w:hAnsiTheme="majorHAnsi" w:cs="Arial"/>
          <w:sz w:val="22"/>
          <w:szCs w:val="22"/>
        </w:rPr>
        <w:t>, situata lungo il fiume Ouse e cinta da mura, è una delle città inglesi più affascinanti con la sua storia, la sua bellezza e la sua varietà. Preservata in maniera superba, è stata testimone di 2000 anni di storia. Sistemazione</w:t>
      </w:r>
      <w:r w:rsidR="00727106">
        <w:rPr>
          <w:rFonts w:asciiTheme="majorHAnsi" w:hAnsiTheme="majorHAnsi" w:cs="Arial"/>
          <w:sz w:val="22"/>
          <w:szCs w:val="22"/>
        </w:rPr>
        <w:t xml:space="preserve"> in Hotel</w:t>
      </w:r>
      <w:r w:rsidR="003616F5" w:rsidRPr="00A2571A">
        <w:rPr>
          <w:rFonts w:asciiTheme="majorHAnsi" w:hAnsiTheme="majorHAnsi" w:cs="Arial"/>
          <w:sz w:val="22"/>
          <w:szCs w:val="22"/>
        </w:rPr>
        <w:t>. Cena e pernottamento.</w:t>
      </w:r>
    </w:p>
    <w:p w:rsidR="003616F5" w:rsidRPr="00A2571A" w:rsidRDefault="003616F5" w:rsidP="003616F5">
      <w:pPr>
        <w:pStyle w:val="NormaleWeb"/>
        <w:spacing w:before="0" w:beforeAutospacing="0" w:after="0" w:afterAutospacing="0"/>
        <w:jc w:val="both"/>
        <w:textAlignment w:val="baseline"/>
        <w:rPr>
          <w:rFonts w:asciiTheme="majorHAnsi" w:hAnsiTheme="majorHAnsi" w:cs="Arial"/>
          <w:sz w:val="16"/>
          <w:szCs w:val="16"/>
        </w:rPr>
      </w:pPr>
    </w:p>
    <w:p w:rsidR="003616F5" w:rsidRPr="00A2571A" w:rsidRDefault="00A12C0C" w:rsidP="005E0B67">
      <w:pPr>
        <w:pStyle w:val="NormaleWeb"/>
        <w:pBdr>
          <w:top w:val="single" w:sz="4" w:space="1" w:color="auto"/>
          <w:left w:val="single" w:sz="4" w:space="4" w:color="auto"/>
          <w:bottom w:val="single" w:sz="4" w:space="1" w:color="auto"/>
          <w:right w:val="single" w:sz="4" w:space="4" w:color="auto"/>
        </w:pBdr>
        <w:shd w:val="clear" w:color="auto" w:fill="C4BC96" w:themeFill="background2" w:themeFillShade="BF"/>
        <w:spacing w:before="0" w:beforeAutospacing="0" w:after="0" w:afterAutospacing="0"/>
        <w:textAlignment w:val="baseline"/>
        <w:rPr>
          <w:rStyle w:val="Enfasigrassetto"/>
          <w:rFonts w:asciiTheme="majorHAnsi" w:hAnsiTheme="majorHAnsi" w:cs="Arial"/>
          <w:sz w:val="22"/>
          <w:szCs w:val="22"/>
          <w:bdr w:val="none" w:sz="0" w:space="0" w:color="auto" w:frame="1"/>
        </w:rPr>
      </w:pPr>
      <w:r w:rsidRPr="005E0B67">
        <w:rPr>
          <w:rStyle w:val="Enfasigrassetto"/>
          <w:rFonts w:asciiTheme="majorHAnsi" w:hAnsiTheme="majorHAnsi" w:cs="Arial"/>
          <w:sz w:val="22"/>
          <w:szCs w:val="22"/>
        </w:rPr>
        <w:t xml:space="preserve">7° GIORNO </w:t>
      </w:r>
      <w:r w:rsidR="00204DD6" w:rsidRPr="005E0B67">
        <w:rPr>
          <w:rStyle w:val="Enfasigrassetto"/>
          <w:rFonts w:asciiTheme="majorHAnsi" w:hAnsiTheme="majorHAnsi" w:cs="Arial"/>
          <w:sz w:val="22"/>
          <w:szCs w:val="22"/>
        </w:rPr>
        <w:t>Lunedì 6 Luglio:</w:t>
      </w:r>
      <w:r w:rsidR="003616F5" w:rsidRPr="005E0B67">
        <w:rPr>
          <w:rStyle w:val="Enfasigrassetto"/>
          <w:rFonts w:asciiTheme="majorHAnsi" w:hAnsiTheme="majorHAnsi" w:cs="Arial"/>
          <w:sz w:val="22"/>
          <w:szCs w:val="22"/>
          <w:bdr w:val="none" w:sz="0" w:space="0" w:color="auto" w:frame="1"/>
        </w:rPr>
        <w:t xml:space="preserve"> York/Manchester/Milano</w:t>
      </w:r>
    </w:p>
    <w:p w:rsidR="00A4670B" w:rsidRDefault="003616F5" w:rsidP="003616F5">
      <w:pPr>
        <w:pStyle w:val="NormaleWeb"/>
        <w:spacing w:before="0" w:beforeAutospacing="0" w:after="0" w:afterAutospacing="0"/>
        <w:jc w:val="both"/>
        <w:textAlignment w:val="baseline"/>
        <w:rPr>
          <w:rFonts w:asciiTheme="majorHAnsi" w:hAnsiTheme="majorHAnsi" w:cs="Arial"/>
          <w:sz w:val="22"/>
          <w:szCs w:val="22"/>
        </w:rPr>
      </w:pPr>
      <w:r w:rsidRPr="00A2571A">
        <w:rPr>
          <w:rFonts w:asciiTheme="majorHAnsi" w:hAnsiTheme="majorHAnsi" w:cs="Arial"/>
          <w:sz w:val="22"/>
          <w:szCs w:val="22"/>
        </w:rPr>
        <w:t xml:space="preserve">Prima colazione e mattinata dedicata alla visita della città conosciuta anche come capitale spirituale del Nord. Una delle attrattive maggiori è sicuramente la Cattedrale gotica di St Peter, monumento tra i più imponenti e solenni della Gran Bretagna. Durante l’escursione è possibile ammirare la cerchia di mura medioevali che circondano la città per circa cinque chilometri e che sono tra le meglio conservate d’Europa. Inoltre si può contemplare la duecentesca Clifford’s Tower di Guglielmo il Conquistatore. </w:t>
      </w:r>
    </w:p>
    <w:p w:rsidR="003616F5" w:rsidRDefault="003616F5" w:rsidP="003616F5">
      <w:pPr>
        <w:pStyle w:val="NormaleWeb"/>
        <w:spacing w:before="0" w:beforeAutospacing="0" w:after="0" w:afterAutospacing="0"/>
        <w:jc w:val="both"/>
        <w:textAlignment w:val="baseline"/>
        <w:rPr>
          <w:rFonts w:asciiTheme="majorHAnsi" w:hAnsiTheme="majorHAnsi" w:cs="Arial"/>
          <w:sz w:val="22"/>
          <w:szCs w:val="22"/>
        </w:rPr>
      </w:pPr>
      <w:r w:rsidRPr="00A2571A">
        <w:rPr>
          <w:rFonts w:asciiTheme="majorHAnsi" w:hAnsiTheme="majorHAnsi" w:cs="Arial"/>
          <w:sz w:val="22"/>
          <w:szCs w:val="22"/>
        </w:rPr>
        <w:t>Proseguimento per Manchester e volo per Milano</w:t>
      </w:r>
    </w:p>
    <w:p w:rsidR="00A12C0C" w:rsidRDefault="00A12C0C" w:rsidP="003616F5">
      <w:pPr>
        <w:pStyle w:val="NormaleWeb"/>
        <w:spacing w:before="0" w:beforeAutospacing="0" w:after="0" w:afterAutospacing="0"/>
        <w:jc w:val="both"/>
        <w:textAlignment w:val="baseline"/>
        <w:rPr>
          <w:rFonts w:asciiTheme="majorHAnsi" w:hAnsiTheme="majorHAnsi" w:cs="Arial"/>
          <w:sz w:val="22"/>
          <w:szCs w:val="22"/>
        </w:rPr>
      </w:pPr>
    </w:p>
    <w:p w:rsidR="00A12C0C" w:rsidRDefault="00A12C0C" w:rsidP="003616F5">
      <w:pPr>
        <w:pStyle w:val="NormaleWeb"/>
        <w:spacing w:before="0" w:beforeAutospacing="0" w:after="0" w:afterAutospacing="0"/>
        <w:jc w:val="both"/>
        <w:textAlignment w:val="baseline"/>
        <w:rPr>
          <w:rFonts w:asciiTheme="majorHAnsi" w:hAnsiTheme="majorHAnsi" w:cs="Arial"/>
          <w:sz w:val="22"/>
          <w:szCs w:val="22"/>
        </w:rPr>
      </w:pPr>
    </w:p>
    <w:p w:rsidR="00727106" w:rsidRPr="00727106" w:rsidRDefault="00727106" w:rsidP="00A12C0C">
      <w:pPr>
        <w:pBdr>
          <w:top w:val="single" w:sz="4" w:space="0" w:color="auto"/>
          <w:left w:val="single" w:sz="4" w:space="4" w:color="auto"/>
          <w:bottom w:val="single" w:sz="4" w:space="6" w:color="auto"/>
          <w:right w:val="single" w:sz="4" w:space="4" w:color="auto"/>
        </w:pBdr>
        <w:spacing w:after="0" w:line="240" w:lineRule="auto"/>
        <w:rPr>
          <w:rFonts w:asciiTheme="majorHAnsi" w:eastAsia="Calibri" w:hAnsiTheme="majorHAnsi" w:cs="Times New Roman"/>
          <w:sz w:val="8"/>
          <w:szCs w:val="8"/>
        </w:rPr>
      </w:pPr>
      <w:r w:rsidRPr="00A12C0C">
        <w:rPr>
          <w:rFonts w:asciiTheme="majorHAnsi" w:eastAsia="Calibri" w:hAnsiTheme="majorHAnsi" w:cs="Times New Roman"/>
          <w:b/>
          <w:sz w:val="20"/>
          <w:szCs w:val="20"/>
          <w:highlight w:val="yellow"/>
        </w:rPr>
        <w:t>Assicurazione annullamento Ami Assistance facoltativa</w:t>
      </w:r>
      <w:r w:rsidRPr="00A12C0C">
        <w:rPr>
          <w:rFonts w:asciiTheme="majorHAnsi" w:eastAsia="Calibri" w:hAnsiTheme="majorHAnsi" w:cs="Times New Roman"/>
          <w:b/>
          <w:sz w:val="20"/>
          <w:szCs w:val="20"/>
          <w:highlight w:val="yellow"/>
        </w:rPr>
        <w:tab/>
      </w:r>
      <w:r w:rsidRPr="00A12C0C">
        <w:rPr>
          <w:rFonts w:asciiTheme="majorHAnsi" w:eastAsia="Calibri" w:hAnsiTheme="majorHAnsi" w:cs="Times New Roman"/>
          <w:b/>
          <w:sz w:val="20"/>
          <w:szCs w:val="20"/>
          <w:highlight w:val="yellow"/>
        </w:rPr>
        <w:tab/>
      </w:r>
      <w:r w:rsidRPr="00A12C0C">
        <w:rPr>
          <w:rFonts w:asciiTheme="majorHAnsi" w:eastAsia="Calibri" w:hAnsiTheme="majorHAnsi" w:cs="Times New Roman"/>
          <w:b/>
          <w:sz w:val="20"/>
          <w:szCs w:val="20"/>
          <w:highlight w:val="yellow"/>
        </w:rPr>
        <w:tab/>
      </w:r>
      <w:r w:rsidRPr="00A12C0C">
        <w:rPr>
          <w:rFonts w:asciiTheme="majorHAnsi" w:eastAsia="Calibri" w:hAnsiTheme="majorHAnsi" w:cs="Times New Roman"/>
          <w:b/>
          <w:sz w:val="20"/>
          <w:szCs w:val="20"/>
          <w:highlight w:val="yellow"/>
        </w:rPr>
        <w:tab/>
      </w:r>
      <w:r w:rsidRPr="00A12C0C">
        <w:rPr>
          <w:rFonts w:asciiTheme="majorHAnsi" w:eastAsia="Calibri" w:hAnsiTheme="majorHAnsi" w:cs="Times New Roman"/>
          <w:b/>
          <w:sz w:val="20"/>
          <w:szCs w:val="20"/>
          <w:highlight w:val="yellow"/>
        </w:rPr>
        <w:tab/>
        <w:t>€        50,00</w:t>
      </w:r>
      <w:r w:rsidRPr="00727106">
        <w:rPr>
          <w:rFonts w:asciiTheme="majorHAnsi" w:eastAsia="Calibri" w:hAnsiTheme="majorHAnsi" w:cs="Times New Roman"/>
        </w:rPr>
        <w:tab/>
      </w:r>
    </w:p>
    <w:p w:rsidR="00727106" w:rsidRPr="00727106" w:rsidRDefault="00727106" w:rsidP="00727106">
      <w:pPr>
        <w:spacing w:after="0" w:line="240" w:lineRule="auto"/>
        <w:jc w:val="both"/>
        <w:rPr>
          <w:rFonts w:asciiTheme="majorHAnsi" w:eastAsia="Calibri" w:hAnsiTheme="majorHAnsi" w:cs="Times New Roman"/>
          <w:b/>
          <w:sz w:val="8"/>
          <w:szCs w:val="8"/>
          <w:u w:val="single"/>
        </w:rPr>
      </w:pPr>
    </w:p>
    <w:p w:rsidR="00727106" w:rsidRPr="00727106" w:rsidRDefault="00727106" w:rsidP="00727106">
      <w:pPr>
        <w:spacing w:after="0" w:line="240" w:lineRule="auto"/>
        <w:jc w:val="both"/>
        <w:rPr>
          <w:rFonts w:asciiTheme="majorHAnsi" w:eastAsia="Calibri" w:hAnsiTheme="majorHAnsi" w:cs="Times New Roman"/>
          <w:b/>
          <w:sz w:val="20"/>
          <w:szCs w:val="20"/>
        </w:rPr>
      </w:pPr>
      <w:r w:rsidRPr="00727106">
        <w:rPr>
          <w:rFonts w:asciiTheme="majorHAnsi" w:eastAsia="Calibri" w:hAnsiTheme="majorHAnsi" w:cs="Times New Roman"/>
          <w:b/>
          <w:sz w:val="20"/>
          <w:szCs w:val="20"/>
          <w:u w:val="single"/>
        </w:rPr>
        <w:t>La quota comprende</w:t>
      </w:r>
      <w:r w:rsidRPr="00727106">
        <w:rPr>
          <w:rFonts w:asciiTheme="majorHAnsi" w:eastAsia="Calibri" w:hAnsiTheme="majorHAnsi" w:cs="Times New Roman"/>
          <w:b/>
          <w:sz w:val="20"/>
          <w:szCs w:val="20"/>
        </w:rPr>
        <w:t xml:space="preserve">:  </w:t>
      </w:r>
    </w:p>
    <w:p w:rsidR="00727106" w:rsidRPr="00727106" w:rsidRDefault="00727106" w:rsidP="00727106">
      <w:pPr>
        <w:spacing w:after="0" w:line="240" w:lineRule="auto"/>
        <w:jc w:val="both"/>
        <w:rPr>
          <w:rFonts w:asciiTheme="majorHAnsi" w:eastAsia="Calibri" w:hAnsiTheme="majorHAnsi" w:cs="Times New Roman"/>
          <w:b/>
          <w:sz w:val="20"/>
          <w:szCs w:val="20"/>
        </w:rPr>
      </w:pPr>
      <w:r w:rsidRPr="00727106">
        <w:rPr>
          <w:rFonts w:asciiTheme="majorHAnsi" w:eastAsia="Calibri" w:hAnsiTheme="majorHAnsi" w:cs="Times New Roman"/>
          <w:sz w:val="20"/>
          <w:szCs w:val="20"/>
        </w:rPr>
        <w:t xml:space="preserve">Volo di linea EASYJET andata e ritorno - pernottamenti in hotels 3 stelle sup/4 stelle – trattamento di mezza pensione (prima colazione e cena)  -  pullman riservato </w:t>
      </w:r>
      <w:r w:rsidRPr="00727106">
        <w:rPr>
          <w:rFonts w:asciiTheme="majorHAnsi" w:eastAsia="Calibri" w:hAnsiTheme="majorHAnsi" w:cs="Times New Roman"/>
          <w:b/>
          <w:sz w:val="20"/>
          <w:szCs w:val="20"/>
        </w:rPr>
        <w:t xml:space="preserve">in esclusiva </w:t>
      </w:r>
      <w:r w:rsidRPr="00727106">
        <w:rPr>
          <w:rFonts w:asciiTheme="majorHAnsi" w:eastAsia="Calibri" w:hAnsiTheme="majorHAnsi" w:cs="Times New Roman"/>
          <w:sz w:val="20"/>
          <w:szCs w:val="20"/>
        </w:rPr>
        <w:t xml:space="preserve">come da programma – guida locale  parlante lingua italiana per tutta la durata  del  programma – ingressi previsti in programma </w:t>
      </w:r>
      <w:r>
        <w:rPr>
          <w:rFonts w:asciiTheme="majorHAnsi" w:eastAsia="Calibri" w:hAnsiTheme="majorHAnsi" w:cs="Times New Roman"/>
          <w:sz w:val="20"/>
          <w:szCs w:val="20"/>
        </w:rPr>
        <w:t>pari ad € 12</w:t>
      </w:r>
      <w:r w:rsidRPr="00727106">
        <w:rPr>
          <w:rFonts w:asciiTheme="majorHAnsi" w:eastAsia="Calibri" w:hAnsiTheme="majorHAnsi" w:cs="Times New Roman"/>
          <w:sz w:val="20"/>
          <w:szCs w:val="20"/>
        </w:rPr>
        <w:t>0 per persona – assicurazione RC e assicurazione infortuni/malattia/bagaglio</w:t>
      </w:r>
    </w:p>
    <w:p w:rsidR="00727106" w:rsidRPr="00727106" w:rsidRDefault="00727106" w:rsidP="00727106">
      <w:pPr>
        <w:spacing w:after="0" w:line="240" w:lineRule="auto"/>
        <w:jc w:val="both"/>
        <w:rPr>
          <w:rFonts w:asciiTheme="majorHAnsi" w:eastAsia="Calibri" w:hAnsiTheme="majorHAnsi" w:cs="Times New Roman"/>
          <w:b/>
          <w:sz w:val="4"/>
          <w:szCs w:val="4"/>
          <w:u w:val="single"/>
        </w:rPr>
      </w:pPr>
    </w:p>
    <w:p w:rsidR="00727106" w:rsidRPr="00727106" w:rsidRDefault="00727106" w:rsidP="00727106">
      <w:pPr>
        <w:spacing w:after="0" w:line="240" w:lineRule="auto"/>
        <w:jc w:val="both"/>
        <w:rPr>
          <w:rFonts w:asciiTheme="majorHAnsi" w:eastAsia="Calibri" w:hAnsiTheme="majorHAnsi" w:cs="Times New Roman"/>
          <w:b/>
          <w:sz w:val="4"/>
          <w:szCs w:val="4"/>
          <w:u w:val="single"/>
        </w:rPr>
      </w:pPr>
    </w:p>
    <w:p w:rsidR="00727106" w:rsidRPr="00727106" w:rsidRDefault="00727106" w:rsidP="00727106">
      <w:pPr>
        <w:spacing w:after="0" w:line="240" w:lineRule="auto"/>
        <w:jc w:val="both"/>
        <w:rPr>
          <w:rFonts w:asciiTheme="majorHAnsi" w:eastAsia="Calibri" w:hAnsiTheme="majorHAnsi" w:cs="Times New Roman"/>
          <w:sz w:val="20"/>
          <w:szCs w:val="20"/>
        </w:rPr>
      </w:pPr>
      <w:r w:rsidRPr="00727106">
        <w:rPr>
          <w:rFonts w:asciiTheme="majorHAnsi" w:eastAsia="Calibri" w:hAnsiTheme="majorHAnsi" w:cs="Times New Roman"/>
          <w:b/>
          <w:sz w:val="20"/>
          <w:szCs w:val="20"/>
          <w:u w:val="single"/>
        </w:rPr>
        <w:t>La quota non comprende</w:t>
      </w:r>
      <w:r w:rsidRPr="00727106">
        <w:rPr>
          <w:rFonts w:asciiTheme="majorHAnsi" w:eastAsia="Calibri" w:hAnsiTheme="majorHAnsi" w:cs="Times New Roman"/>
          <w:b/>
          <w:sz w:val="20"/>
          <w:szCs w:val="20"/>
        </w:rPr>
        <w:t xml:space="preserve">: </w:t>
      </w:r>
      <w:r w:rsidR="00A4670B">
        <w:rPr>
          <w:rFonts w:asciiTheme="majorHAnsi" w:eastAsia="Calibri" w:hAnsiTheme="majorHAnsi" w:cs="Times New Roman"/>
          <w:b/>
          <w:sz w:val="20"/>
          <w:szCs w:val="20"/>
        </w:rPr>
        <w:t xml:space="preserve"> </w:t>
      </w:r>
      <w:r w:rsidRPr="00727106">
        <w:rPr>
          <w:rFonts w:asciiTheme="majorHAnsi" w:eastAsia="Calibri" w:hAnsiTheme="majorHAnsi" w:cs="Times New Roman"/>
          <w:sz w:val="20"/>
          <w:szCs w:val="20"/>
        </w:rPr>
        <w:t>pranzi</w:t>
      </w:r>
      <w:r w:rsidRPr="00727106">
        <w:rPr>
          <w:rFonts w:asciiTheme="majorHAnsi" w:eastAsia="Calibri" w:hAnsiTheme="majorHAnsi" w:cs="Times New Roman"/>
          <w:b/>
          <w:sz w:val="20"/>
          <w:szCs w:val="20"/>
        </w:rPr>
        <w:t xml:space="preserve"> - </w:t>
      </w:r>
      <w:r w:rsidRPr="00727106">
        <w:rPr>
          <w:rFonts w:asciiTheme="majorHAnsi" w:eastAsia="Calibri" w:hAnsiTheme="majorHAnsi" w:cs="Times New Roman"/>
          <w:sz w:val="20"/>
          <w:szCs w:val="20"/>
        </w:rPr>
        <w:t xml:space="preserve">facchinaggio </w:t>
      </w:r>
      <w:r w:rsidRPr="00727106">
        <w:rPr>
          <w:rFonts w:asciiTheme="majorHAnsi" w:eastAsia="Calibri" w:hAnsiTheme="majorHAnsi" w:cs="Times New Roman"/>
          <w:b/>
          <w:sz w:val="20"/>
          <w:szCs w:val="20"/>
        </w:rPr>
        <w:t xml:space="preserve"> - </w:t>
      </w:r>
      <w:r w:rsidRPr="00727106">
        <w:rPr>
          <w:rFonts w:asciiTheme="majorHAnsi" w:eastAsia="Calibri" w:hAnsiTheme="majorHAnsi" w:cs="Times New Roman"/>
          <w:sz w:val="20"/>
          <w:szCs w:val="20"/>
        </w:rPr>
        <w:t xml:space="preserve">bevande ai pasti  </w:t>
      </w:r>
      <w:r w:rsidRPr="00727106">
        <w:rPr>
          <w:rFonts w:asciiTheme="majorHAnsi" w:eastAsia="Calibri" w:hAnsiTheme="majorHAnsi" w:cs="Times New Roman"/>
          <w:b/>
          <w:sz w:val="20"/>
          <w:szCs w:val="20"/>
        </w:rPr>
        <w:t xml:space="preserve"> - </w:t>
      </w:r>
      <w:r w:rsidRPr="00727106">
        <w:rPr>
          <w:rFonts w:asciiTheme="majorHAnsi" w:eastAsia="Calibri" w:hAnsiTheme="majorHAnsi" w:cs="Times New Roman"/>
          <w:sz w:val="20"/>
          <w:szCs w:val="20"/>
        </w:rPr>
        <w:t xml:space="preserve">tutto quanto non espressamente indicato nel programma e ne “la quota comprende” </w:t>
      </w:r>
    </w:p>
    <w:p w:rsidR="00727106" w:rsidRPr="00727106" w:rsidRDefault="00727106" w:rsidP="00727106">
      <w:pPr>
        <w:spacing w:after="0" w:line="240" w:lineRule="auto"/>
        <w:jc w:val="both"/>
        <w:rPr>
          <w:rFonts w:asciiTheme="majorHAnsi" w:eastAsia="Calibri" w:hAnsiTheme="majorHAnsi" w:cs="Times New Roman"/>
          <w:sz w:val="8"/>
          <w:szCs w:val="8"/>
        </w:rPr>
      </w:pPr>
    </w:p>
    <w:sectPr w:rsidR="00727106" w:rsidRPr="00727106" w:rsidSect="00A2571A">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616F5"/>
    <w:rsid w:val="000D04EA"/>
    <w:rsid w:val="00173F2E"/>
    <w:rsid w:val="00204DD6"/>
    <w:rsid w:val="002611BF"/>
    <w:rsid w:val="00305086"/>
    <w:rsid w:val="003616F5"/>
    <w:rsid w:val="00374B38"/>
    <w:rsid w:val="003D3884"/>
    <w:rsid w:val="003F1419"/>
    <w:rsid w:val="004806C3"/>
    <w:rsid w:val="004E4782"/>
    <w:rsid w:val="005E0B67"/>
    <w:rsid w:val="005F2E4F"/>
    <w:rsid w:val="00727106"/>
    <w:rsid w:val="0075088D"/>
    <w:rsid w:val="00931E98"/>
    <w:rsid w:val="00A12C0C"/>
    <w:rsid w:val="00A2571A"/>
    <w:rsid w:val="00A4670B"/>
    <w:rsid w:val="00AB5008"/>
    <w:rsid w:val="00B168DD"/>
    <w:rsid w:val="00C05FFD"/>
    <w:rsid w:val="00FD11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06]"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E4F"/>
  </w:style>
  <w:style w:type="paragraph" w:styleId="Titolo2">
    <w:name w:val="heading 2"/>
    <w:basedOn w:val="Normale"/>
    <w:next w:val="Normale"/>
    <w:link w:val="Titolo2Carattere"/>
    <w:qFormat/>
    <w:rsid w:val="00A12C0C"/>
    <w:pPr>
      <w:keepNext/>
      <w:numPr>
        <w:ilvl w:val="1"/>
        <w:numId w:val="1"/>
      </w:numPr>
      <w:suppressAutoHyphens/>
      <w:spacing w:after="0" w:line="240" w:lineRule="auto"/>
      <w:outlineLvl w:val="1"/>
    </w:pPr>
    <w:rPr>
      <w:rFonts w:ascii="Times New Roman" w:eastAsia="MS Mincho" w:hAnsi="Times New Roman" w:cs="Times New Roman"/>
      <w:sz w:val="24"/>
      <w:szCs w:val="20"/>
      <w:lang w:eastAsia="zh-CN"/>
    </w:rPr>
  </w:style>
  <w:style w:type="paragraph" w:styleId="Titolo3">
    <w:name w:val="heading 3"/>
    <w:basedOn w:val="Normale"/>
    <w:next w:val="Normale"/>
    <w:link w:val="Titolo3Carattere"/>
    <w:qFormat/>
    <w:rsid w:val="00A12C0C"/>
    <w:pPr>
      <w:keepNext/>
      <w:numPr>
        <w:ilvl w:val="2"/>
        <w:numId w:val="1"/>
      </w:numPr>
      <w:suppressAutoHyphens/>
      <w:spacing w:after="0" w:line="240" w:lineRule="auto"/>
      <w:outlineLvl w:val="2"/>
    </w:pPr>
    <w:rPr>
      <w:rFonts w:ascii="Times New Roman" w:eastAsia="MS Mincho" w:hAnsi="Times New Roman" w:cs="Times New Roman"/>
      <w:b/>
      <w:sz w:val="24"/>
      <w:szCs w:val="20"/>
      <w:lang w:eastAsia="zh-CN"/>
    </w:rPr>
  </w:style>
  <w:style w:type="paragraph" w:styleId="Titolo9">
    <w:name w:val="heading 9"/>
    <w:basedOn w:val="Normale"/>
    <w:next w:val="Normale"/>
    <w:link w:val="Titolo9Carattere"/>
    <w:qFormat/>
    <w:rsid w:val="00A12C0C"/>
    <w:pPr>
      <w:keepNext/>
      <w:numPr>
        <w:ilvl w:val="8"/>
        <w:numId w:val="1"/>
      </w:numPr>
      <w:suppressAutoHyphens/>
      <w:spacing w:after="0" w:line="240" w:lineRule="auto"/>
      <w:jc w:val="center"/>
      <w:outlineLvl w:val="8"/>
    </w:pPr>
    <w:rPr>
      <w:rFonts w:ascii="Times New Roman" w:eastAsia="MS Mincho" w:hAnsi="Times New Roman" w:cs="Times New Roman"/>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616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616F5"/>
    <w:rPr>
      <w:b/>
      <w:bCs/>
    </w:rPr>
  </w:style>
  <w:style w:type="character" w:styleId="Enfasicorsivo">
    <w:name w:val="Emphasis"/>
    <w:basedOn w:val="Carpredefinitoparagrafo"/>
    <w:uiPriority w:val="20"/>
    <w:qFormat/>
    <w:rsid w:val="003616F5"/>
    <w:rPr>
      <w:i/>
      <w:iCs/>
    </w:rPr>
  </w:style>
  <w:style w:type="paragraph" w:styleId="Nessunaspaziatura">
    <w:name w:val="No Spacing"/>
    <w:uiPriority w:val="1"/>
    <w:qFormat/>
    <w:rsid w:val="003616F5"/>
    <w:pPr>
      <w:spacing w:after="0" w:line="240" w:lineRule="auto"/>
    </w:pPr>
  </w:style>
  <w:style w:type="paragraph" w:styleId="Testofumetto">
    <w:name w:val="Balloon Text"/>
    <w:basedOn w:val="Normale"/>
    <w:link w:val="TestofumettoCarattere"/>
    <w:uiPriority w:val="99"/>
    <w:semiHidden/>
    <w:unhideWhenUsed/>
    <w:rsid w:val="00A257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571A"/>
    <w:rPr>
      <w:rFonts w:ascii="Tahoma" w:hAnsi="Tahoma" w:cs="Tahoma"/>
      <w:sz w:val="16"/>
      <w:szCs w:val="16"/>
    </w:rPr>
  </w:style>
  <w:style w:type="character" w:customStyle="1" w:styleId="Titolo2Carattere">
    <w:name w:val="Titolo 2 Carattere"/>
    <w:basedOn w:val="Carpredefinitoparagrafo"/>
    <w:link w:val="Titolo2"/>
    <w:rsid w:val="00A12C0C"/>
    <w:rPr>
      <w:rFonts w:ascii="Times New Roman" w:eastAsia="MS Mincho" w:hAnsi="Times New Roman" w:cs="Times New Roman"/>
      <w:sz w:val="24"/>
      <w:szCs w:val="20"/>
      <w:lang w:eastAsia="zh-CN"/>
    </w:rPr>
  </w:style>
  <w:style w:type="character" w:customStyle="1" w:styleId="Titolo3Carattere">
    <w:name w:val="Titolo 3 Carattere"/>
    <w:basedOn w:val="Carpredefinitoparagrafo"/>
    <w:link w:val="Titolo3"/>
    <w:rsid w:val="00A12C0C"/>
    <w:rPr>
      <w:rFonts w:ascii="Times New Roman" w:eastAsia="MS Mincho" w:hAnsi="Times New Roman" w:cs="Times New Roman"/>
      <w:b/>
      <w:sz w:val="24"/>
      <w:szCs w:val="20"/>
      <w:lang w:eastAsia="zh-CN"/>
    </w:rPr>
  </w:style>
  <w:style w:type="character" w:customStyle="1" w:styleId="Titolo9Carattere">
    <w:name w:val="Titolo 9 Carattere"/>
    <w:basedOn w:val="Carpredefinitoparagrafo"/>
    <w:link w:val="Titolo9"/>
    <w:rsid w:val="00A12C0C"/>
    <w:rPr>
      <w:rFonts w:ascii="Times New Roman" w:eastAsia="MS Mincho" w:hAnsi="Times New Roman" w:cs="Times New Roman"/>
      <w:sz w:val="24"/>
      <w:szCs w:val="20"/>
      <w:lang w:eastAsia="zh-CN"/>
    </w:rPr>
  </w:style>
  <w:style w:type="paragraph" w:styleId="Corpodeltesto">
    <w:name w:val="Body Text"/>
    <w:basedOn w:val="Normale"/>
    <w:link w:val="CorpodeltestoCarattere"/>
    <w:rsid w:val="00A12C0C"/>
    <w:pPr>
      <w:suppressAutoHyphens/>
      <w:spacing w:after="0" w:line="240" w:lineRule="auto"/>
    </w:pPr>
    <w:rPr>
      <w:rFonts w:ascii="Times New Roman" w:eastAsia="MS Mincho" w:hAnsi="Times New Roman" w:cs="Times New Roman"/>
      <w:b/>
      <w:sz w:val="24"/>
      <w:szCs w:val="20"/>
      <w:lang w:eastAsia="zh-CN"/>
    </w:rPr>
  </w:style>
  <w:style w:type="character" w:customStyle="1" w:styleId="CorpodeltestoCarattere">
    <w:name w:val="Corpo del testo Carattere"/>
    <w:basedOn w:val="Carpredefinitoparagrafo"/>
    <w:link w:val="Corpodeltesto"/>
    <w:rsid w:val="00A12C0C"/>
    <w:rPr>
      <w:rFonts w:ascii="Times New Roman" w:eastAsia="MS Mincho" w:hAnsi="Times New Roman" w:cs="Times New Roman"/>
      <w:b/>
      <w:sz w:val="24"/>
      <w:szCs w:val="20"/>
      <w:lang w:eastAsia="zh-CN"/>
    </w:rPr>
  </w:style>
  <w:style w:type="paragraph" w:customStyle="1" w:styleId="Rigadintestazione">
    <w:name w:val="Riga d'intestazione"/>
    <w:basedOn w:val="Normale"/>
    <w:rsid w:val="00A12C0C"/>
    <w:pPr>
      <w:tabs>
        <w:tab w:val="center" w:pos="4819"/>
        <w:tab w:val="right" w:pos="9638"/>
      </w:tabs>
      <w:suppressAutoHyphens/>
      <w:spacing w:after="0" w:line="240" w:lineRule="auto"/>
    </w:pPr>
    <w:rPr>
      <w:rFonts w:ascii="Times New Roman" w:eastAsia="MS Mincho"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616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616F5"/>
    <w:rPr>
      <w:b/>
      <w:bCs/>
    </w:rPr>
  </w:style>
  <w:style w:type="character" w:styleId="Enfasicorsivo">
    <w:name w:val="Emphasis"/>
    <w:basedOn w:val="Carpredefinitoparagrafo"/>
    <w:uiPriority w:val="20"/>
    <w:qFormat/>
    <w:rsid w:val="003616F5"/>
    <w:rPr>
      <w:i/>
      <w:iCs/>
    </w:rPr>
  </w:style>
  <w:style w:type="paragraph" w:styleId="Nessunaspaziatura">
    <w:name w:val="No Spacing"/>
    <w:uiPriority w:val="1"/>
    <w:qFormat/>
    <w:rsid w:val="003616F5"/>
    <w:pPr>
      <w:spacing w:after="0" w:line="240" w:lineRule="auto"/>
    </w:pPr>
  </w:style>
  <w:style w:type="paragraph" w:styleId="Testofumetto">
    <w:name w:val="Balloon Text"/>
    <w:basedOn w:val="Normale"/>
    <w:link w:val="TestofumettoCarattere"/>
    <w:uiPriority w:val="99"/>
    <w:semiHidden/>
    <w:unhideWhenUsed/>
    <w:rsid w:val="00A257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5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2170533">
      <w:bodyDiv w:val="1"/>
      <w:marLeft w:val="0"/>
      <w:marRight w:val="0"/>
      <w:marTop w:val="0"/>
      <w:marBottom w:val="0"/>
      <w:divBdr>
        <w:top w:val="none" w:sz="0" w:space="0" w:color="auto"/>
        <w:left w:val="none" w:sz="0" w:space="0" w:color="auto"/>
        <w:bottom w:val="none" w:sz="0" w:space="0" w:color="auto"/>
        <w:right w:val="none" w:sz="0" w:space="0" w:color="auto"/>
      </w:divBdr>
    </w:div>
    <w:div w:id="1514683640">
      <w:bodyDiv w:val="1"/>
      <w:marLeft w:val="0"/>
      <w:marRight w:val="0"/>
      <w:marTop w:val="0"/>
      <w:marBottom w:val="0"/>
      <w:divBdr>
        <w:top w:val="none" w:sz="0" w:space="0" w:color="auto"/>
        <w:left w:val="none" w:sz="0" w:space="0" w:color="auto"/>
        <w:bottom w:val="none" w:sz="0" w:space="0" w:color="auto"/>
        <w:right w:val="none" w:sz="0" w:space="0" w:color="auto"/>
      </w:divBdr>
      <w:divsChild>
        <w:div w:id="1987393435">
          <w:marLeft w:val="0"/>
          <w:marRight w:val="0"/>
          <w:marTop w:val="0"/>
          <w:marBottom w:val="0"/>
          <w:divBdr>
            <w:top w:val="none" w:sz="0" w:space="0" w:color="auto"/>
            <w:left w:val="none" w:sz="0" w:space="0" w:color="auto"/>
            <w:bottom w:val="none" w:sz="0" w:space="0" w:color="auto"/>
            <w:right w:val="none" w:sz="0" w:space="0" w:color="auto"/>
          </w:divBdr>
        </w:div>
        <w:div w:id="1134833503">
          <w:marLeft w:val="0"/>
          <w:marRight w:val="0"/>
          <w:marTop w:val="0"/>
          <w:marBottom w:val="0"/>
          <w:divBdr>
            <w:top w:val="none" w:sz="0" w:space="0" w:color="auto"/>
            <w:left w:val="none" w:sz="0" w:space="0" w:color="auto"/>
            <w:bottom w:val="none" w:sz="0" w:space="0" w:color="auto"/>
            <w:right w:val="none" w:sz="0" w:space="0" w:color="auto"/>
          </w:divBdr>
        </w:div>
      </w:divsChild>
    </w:div>
    <w:div w:id="18942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02374-2D7F-421D-86A0-0F3FE8B8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2020-02-11T08:37:00Z</cp:lastPrinted>
  <dcterms:created xsi:type="dcterms:W3CDTF">2020-02-11T08:52:00Z</dcterms:created>
  <dcterms:modified xsi:type="dcterms:W3CDTF">2020-02-11T08:52:00Z</dcterms:modified>
</cp:coreProperties>
</file>