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D" w:rsidRDefault="00E43F2C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142875</wp:posOffset>
            </wp:positionV>
            <wp:extent cx="2952750" cy="3105150"/>
            <wp:effectExtent l="0" t="0" r="0" b="0"/>
            <wp:wrapSquare wrapText="bothSides"/>
            <wp:docPr id="7" name="Immagine 7" descr="http://www.tuttisfondi.com/decorazioni/11-decorazione-rami-di-mim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ttisfondi.com/decorazioni/11-decorazione-rami-di-mimos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ADE" w:rsidRDefault="003234EA" w:rsidP="00E43F2C"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36pt" o:ole="">
            <v:imagedata r:id="rId7" o:title=""/>
          </v:shape>
          <o:OLEObject Type="Embed" ProgID="MSPhotoEd.3" ShapeID="_x0000_i1025" DrawAspect="Content" ObjectID="_1636962098" r:id="rId8"/>
        </w:object>
      </w:r>
    </w:p>
    <w:p w:rsidR="007D4ADE" w:rsidRDefault="00970A06" w:rsidP="007D4ADE">
      <w:pPr>
        <w:jc w:val="center"/>
      </w:pP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1.4pt;margin-top:102.75pt;width:451.15pt;height:74.35pt;z-index:-251658240;mso-position-horizontal-relative:margin;mso-position-vertical-relative:margin" fillcolor="yellow" stroked="f">
            <v:fill color2="#f93" angle="-135" focusposition=".5,.5" focussize="" focus="100%" type="gradientRadial"/>
            <v:shadow on="t" color="silver"/>
            <v:textpath style="font-family:&quot;Impact&quot;;v-text-kern:t" trim="t" fitpath="t" string=" FESTA DELLA DONNA&#10;"/>
            <w10:wrap type="square" anchorx="margin" anchory="margin"/>
          </v:shape>
        </w:pict>
      </w:r>
      <w:r>
        <w:rPr>
          <w:noProof/>
        </w:rPr>
        <w:pict>
          <v:shape id="_x0000_s1027" type="#_x0000_t136" style="position:absolute;left:0;text-align:left;margin-left:85.65pt;margin-top:196.8pt;width:318.75pt;height:51pt;z-index:251660288;mso-position-horizontal-relative:margin;mso-position-vertical-relative:margin" fillcolor="#d6e3bc [1302]">
            <v:shadow on="t" opacity="52429f"/>
            <v:textpath style="font-family:&quot;Arial Black&quot;;font-style:italic;v-text-kern:t" trim="t" fitpath="t" string="LAGO DI GARDA"/>
            <w10:wrap type="square" anchorx="margin" anchory="margin"/>
          </v:shape>
        </w:pict>
      </w:r>
    </w:p>
    <w:p w:rsidR="007D4ADE" w:rsidRDefault="003234EA" w:rsidP="007D4AD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3467100</wp:posOffset>
            </wp:positionV>
            <wp:extent cx="5514975" cy="3295650"/>
            <wp:effectExtent l="19050" t="0" r="9525" b="0"/>
            <wp:wrapSquare wrapText="bothSides"/>
            <wp:docPr id="15" name="Immagine 15" descr="Risultati immagini per lago di garda sirm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lago di garda sirm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4ADE" w:rsidRDefault="007D4ADE" w:rsidP="007D4ADE">
      <w:pPr>
        <w:jc w:val="center"/>
      </w:pPr>
    </w:p>
    <w:p w:rsidR="007D4ADE" w:rsidRPr="007D4ADE" w:rsidRDefault="007D4ADE" w:rsidP="007D4ADE"/>
    <w:p w:rsidR="007D4ADE" w:rsidRPr="007D4ADE" w:rsidRDefault="007D4ADE" w:rsidP="007D4ADE"/>
    <w:p w:rsidR="007D4ADE" w:rsidRPr="007D4ADE" w:rsidRDefault="007D4ADE" w:rsidP="007D4ADE"/>
    <w:p w:rsidR="007D4ADE" w:rsidRPr="007D4ADE" w:rsidRDefault="007D4ADE" w:rsidP="007D4ADE"/>
    <w:p w:rsidR="007D4ADE" w:rsidRPr="007D4ADE" w:rsidRDefault="007D4ADE" w:rsidP="007D4ADE"/>
    <w:p w:rsidR="007D4ADE" w:rsidRPr="007D4ADE" w:rsidRDefault="007D4ADE" w:rsidP="007D4ADE"/>
    <w:p w:rsidR="007D4ADE" w:rsidRPr="007D4ADE" w:rsidRDefault="007D4ADE" w:rsidP="007D4ADE"/>
    <w:p w:rsidR="007D4ADE" w:rsidRDefault="007D4ADE" w:rsidP="007D4ADE"/>
    <w:p w:rsidR="003234EA" w:rsidRDefault="00970A06" w:rsidP="007D4ADE">
      <w:pPr>
        <w:jc w:val="center"/>
      </w:pPr>
      <w:r>
        <w:rPr>
          <w:noProof/>
          <w:lang w:eastAsia="it-IT"/>
        </w:rPr>
        <w:pict>
          <v:shape id="_x0000_s1029" type="#_x0000_t136" style="position:absolute;left:0;text-align:left;margin-left:16.05pt;margin-top:565.05pt;width:458.25pt;height:51pt;z-index:251662336;mso-position-horizontal-relative:margin;mso-position-vertical-relative:margin" fillcolor="#e36c0a [2409]">
            <v:shadow on="t" opacity="52429f"/>
            <v:textpath style="font-family:&quot;Arial Black&quot;;font-style:italic;v-text-kern:t" trim="t" fitpath="t" string="Domenica 8 Marzo 2020"/>
            <w10:wrap type="square" anchorx="margin" anchory="margin"/>
          </v:shape>
        </w:pict>
      </w:r>
    </w:p>
    <w:p w:rsidR="003567DB" w:rsidRDefault="00970A06" w:rsidP="003234EA">
      <w:pPr>
        <w:jc w:val="center"/>
        <w:rPr>
          <w:rStyle w:val="Enfasigrassetto"/>
          <w:emboss/>
          <w:color w:val="FF9900"/>
        </w:rPr>
      </w:pPr>
      <w:r w:rsidRPr="00970A06">
        <w:rPr>
          <w:noProof/>
          <w:lang w:eastAsia="it-IT"/>
        </w:rPr>
        <w:pict>
          <v:shape id="_x0000_s1030" type="#_x0000_t136" style="position:absolute;left:0;text-align:left;margin-left:58.15pt;margin-top:646.5pt;width:369pt;height:51pt;z-index:251663360;mso-position-horizontal-relative:margin;mso-position-vertical-relative:margin" fillcolor="#c2d69b [1942]">
            <v:shadow on="t" opacity="52429f"/>
            <v:textpath style="font-family:&quot;Arial Black&quot;;font-style:italic;v-text-kern:t" trim="t" fitpath="t" string="Quota individuale : 78,00 €"/>
            <w10:wrap type="square" anchorx="margin" anchory="margin"/>
          </v:shape>
        </w:pict>
      </w:r>
    </w:p>
    <w:p w:rsidR="003567DB" w:rsidRDefault="003567DB" w:rsidP="003234EA">
      <w:pPr>
        <w:jc w:val="center"/>
        <w:rPr>
          <w:rStyle w:val="Enfasigrassetto"/>
          <w:emboss/>
          <w:color w:val="FF9900"/>
        </w:rPr>
      </w:pPr>
    </w:p>
    <w:p w:rsidR="003567DB" w:rsidRDefault="003567DB" w:rsidP="003234EA">
      <w:pPr>
        <w:jc w:val="center"/>
        <w:rPr>
          <w:rStyle w:val="Enfasigrassetto"/>
          <w:emboss/>
          <w:color w:val="FF9900"/>
        </w:rPr>
      </w:pPr>
    </w:p>
    <w:p w:rsidR="003567DB" w:rsidRDefault="003567DB" w:rsidP="003234EA">
      <w:pPr>
        <w:jc w:val="center"/>
        <w:rPr>
          <w:rStyle w:val="Enfasigrassetto"/>
          <w:emboss/>
          <w:color w:val="FF9900"/>
        </w:rPr>
      </w:pPr>
    </w:p>
    <w:p w:rsidR="003567DB" w:rsidRDefault="003567DB" w:rsidP="003234EA">
      <w:pPr>
        <w:jc w:val="center"/>
        <w:rPr>
          <w:rStyle w:val="Enfasigrassetto"/>
          <w:emboss/>
          <w:color w:val="FF9900"/>
        </w:rPr>
      </w:pPr>
    </w:p>
    <w:p w:rsidR="003234EA" w:rsidRPr="003234EA" w:rsidRDefault="003234EA" w:rsidP="003234EA">
      <w:pPr>
        <w:jc w:val="center"/>
        <w:rPr>
          <w:rStyle w:val="Enfasigrassetto"/>
          <w:b w:val="0"/>
          <w:bCs w:val="0"/>
        </w:rPr>
      </w:pPr>
      <w:r>
        <w:rPr>
          <w:rStyle w:val="Enfasigrassetto"/>
          <w:emboss/>
          <w:color w:val="FF9900"/>
        </w:rPr>
        <w:t>(valida per un g</w:t>
      </w:r>
      <w:r w:rsidRPr="00967AC5">
        <w:rPr>
          <w:rStyle w:val="Enfasigrassetto"/>
          <w:emboss/>
          <w:color w:val="FF9900"/>
        </w:rPr>
        <w:t xml:space="preserve">ruppo di 40 </w:t>
      </w:r>
      <w:r>
        <w:rPr>
          <w:rStyle w:val="Enfasigrassetto"/>
          <w:emboss/>
          <w:color w:val="FF9900"/>
        </w:rPr>
        <w:t>per</w:t>
      </w:r>
      <w:r w:rsidRPr="00967AC5">
        <w:rPr>
          <w:rStyle w:val="Enfasigrassetto"/>
          <w:emboss/>
          <w:color w:val="FF9900"/>
        </w:rPr>
        <w:t>sone)</w:t>
      </w:r>
    </w:p>
    <w:p w:rsidR="003234EA" w:rsidRPr="00967AC5" w:rsidRDefault="003234EA" w:rsidP="003234EA">
      <w:pPr>
        <w:tabs>
          <w:tab w:val="left" w:pos="7200"/>
        </w:tabs>
        <w:jc w:val="center"/>
      </w:pPr>
    </w:p>
    <w:p w:rsidR="003567DB" w:rsidRDefault="003567DB" w:rsidP="003567DB">
      <w:pPr>
        <w:tabs>
          <w:tab w:val="left" w:pos="405"/>
          <w:tab w:val="left" w:pos="4245"/>
        </w:tabs>
        <w:spacing w:after="0" w:line="240" w:lineRule="auto"/>
        <w:jc w:val="center"/>
        <w:rPr>
          <w:rFonts w:asciiTheme="majorHAnsi" w:hAnsiTheme="majorHAnsi"/>
          <w:u w:val="single"/>
          <w:lang w:eastAsia="it-IT"/>
        </w:rPr>
      </w:pPr>
    </w:p>
    <w:p w:rsidR="003567DB" w:rsidRPr="003071C5" w:rsidRDefault="003567DB" w:rsidP="003567DB">
      <w:pPr>
        <w:tabs>
          <w:tab w:val="left" w:pos="405"/>
          <w:tab w:val="left" w:pos="4245"/>
        </w:tabs>
        <w:spacing w:after="0" w:line="240" w:lineRule="auto"/>
        <w:jc w:val="center"/>
        <w:rPr>
          <w:rFonts w:asciiTheme="majorHAnsi" w:hAnsiTheme="majorHAnsi"/>
          <w:u w:val="single"/>
          <w:lang w:eastAsia="it-IT"/>
        </w:rPr>
      </w:pPr>
      <w:r w:rsidRPr="003071C5">
        <w:rPr>
          <w:rFonts w:asciiTheme="majorHAnsi" w:hAnsiTheme="majorHAnsi"/>
          <w:u w:val="single"/>
          <w:lang w:eastAsia="it-IT"/>
        </w:rPr>
        <w:t>Organizzazione Tecnica:</w:t>
      </w:r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Tga</w:t>
      </w:r>
      <w:proofErr w:type="spellEnd"/>
      <w:r>
        <w:rPr>
          <w:rFonts w:asciiTheme="majorHAnsi" w:hAnsiTheme="majorHAnsi"/>
          <w:u w:val="single"/>
        </w:rPr>
        <w:t xml:space="preserve"> Viaggi</w:t>
      </w:r>
    </w:p>
    <w:p w:rsidR="003567DB" w:rsidRPr="00467CEB" w:rsidRDefault="003567DB" w:rsidP="003567D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3234EA" w:rsidRDefault="003234EA" w:rsidP="003567DB">
      <w:pPr>
        <w:spacing w:after="0"/>
      </w:pPr>
    </w:p>
    <w:p w:rsidR="003234EA" w:rsidRDefault="003234EA" w:rsidP="003234EA"/>
    <w:p w:rsidR="003234EA" w:rsidRDefault="003234EA" w:rsidP="003234EA"/>
    <w:p w:rsidR="003234EA" w:rsidRPr="003234EA" w:rsidRDefault="00970A06" w:rsidP="003234EA">
      <w:r>
        <w:rPr>
          <w:noProof/>
          <w:lang w:eastAsia="it-IT"/>
        </w:rPr>
        <w:pict>
          <v:shape id="_x0000_s1032" type="#_x0000_t136" style="position:absolute;margin-left:57.4pt;margin-top:32.25pt;width:369pt;height:51pt;z-index:251665408;mso-position-horizontal-relative:margin;mso-position-vertical-relative:margin" fillcolor="#e36c0a [2409]">
            <v:shadow on="t" opacity="52429f"/>
            <v:textpath style="font-family:&quot;Aparajita&quot;;font-style:italic;v-text-kern:t" trim="t" fitpath="t" string="Programma:"/>
            <w10:wrap type="square" anchorx="margin" anchory="margin"/>
          </v:shape>
        </w:pict>
      </w:r>
    </w:p>
    <w:p w:rsidR="003234EA" w:rsidRPr="003234EA" w:rsidRDefault="003234EA" w:rsidP="003234EA"/>
    <w:p w:rsidR="003234EA" w:rsidRPr="003234EA" w:rsidRDefault="000E1EEE" w:rsidP="003234EA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4223385</wp:posOffset>
            </wp:positionH>
            <wp:positionV relativeFrom="margin">
              <wp:posOffset>1171575</wp:posOffset>
            </wp:positionV>
            <wp:extent cx="2124075" cy="1457325"/>
            <wp:effectExtent l="19050" t="0" r="9525" b="0"/>
            <wp:wrapSquare wrapText="bothSides"/>
            <wp:docPr id="9" name="Immagine 2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EA" w:rsidRDefault="003234EA" w:rsidP="003234EA"/>
    <w:p w:rsidR="00F53125" w:rsidRDefault="00F53125" w:rsidP="000E1EEE">
      <w:pPr>
        <w:tabs>
          <w:tab w:val="left" w:pos="400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263975">
        <w:rPr>
          <w:i/>
          <w:sz w:val="24"/>
          <w:szCs w:val="24"/>
        </w:rPr>
        <w:t>itrovo dei partecipanti nei</w:t>
      </w:r>
      <w:r w:rsidR="001E7FE9">
        <w:rPr>
          <w:i/>
          <w:sz w:val="24"/>
          <w:szCs w:val="24"/>
        </w:rPr>
        <w:t xml:space="preserve"> luoghi convenuti</w:t>
      </w:r>
      <w:r w:rsidRPr="00F53125">
        <w:rPr>
          <w:i/>
          <w:sz w:val="24"/>
          <w:szCs w:val="24"/>
        </w:rPr>
        <w:t xml:space="preserve"> e partenza per il Lago di Garda. </w:t>
      </w:r>
    </w:p>
    <w:p w:rsidR="00F53125" w:rsidRDefault="00F53125" w:rsidP="000E1EEE">
      <w:pPr>
        <w:tabs>
          <w:tab w:val="left" w:pos="4005"/>
        </w:tabs>
        <w:spacing w:after="0" w:line="240" w:lineRule="auto"/>
        <w:jc w:val="both"/>
        <w:rPr>
          <w:i/>
          <w:sz w:val="24"/>
          <w:szCs w:val="24"/>
        </w:rPr>
      </w:pPr>
    </w:p>
    <w:p w:rsidR="000E1EEE" w:rsidRDefault="000E1EEE" w:rsidP="000E1EEE">
      <w:pPr>
        <w:tabs>
          <w:tab w:val="left" w:pos="4005"/>
        </w:tabs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1E7FE9" w:rsidRDefault="001E7FE9" w:rsidP="000E1EEE">
      <w:pPr>
        <w:tabs>
          <w:tab w:val="left" w:pos="4005"/>
        </w:tabs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0E1EEE" w:rsidRDefault="000E1EEE" w:rsidP="000E1EEE">
      <w:pPr>
        <w:tabs>
          <w:tab w:val="left" w:pos="4005"/>
        </w:tabs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F53125" w:rsidRPr="00263975" w:rsidRDefault="009D3D1D" w:rsidP="00263975">
      <w:pPr>
        <w:tabs>
          <w:tab w:val="left" w:pos="400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3689985</wp:posOffset>
            </wp:positionH>
            <wp:positionV relativeFrom="margin">
              <wp:posOffset>2847975</wp:posOffset>
            </wp:positionV>
            <wp:extent cx="2663825" cy="2000250"/>
            <wp:effectExtent l="19050" t="0" r="3175" b="0"/>
            <wp:wrapSquare wrapText="bothSides"/>
            <wp:docPr id="2" name="Immagine 2" descr="Risultati immagini per sirm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rm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3975" w:rsidRPr="00263975">
        <w:rPr>
          <w:i/>
          <w:sz w:val="24"/>
          <w:szCs w:val="24"/>
        </w:rPr>
        <w:t>Arrivo a</w:t>
      </w:r>
      <w:r w:rsidR="00263975">
        <w:rPr>
          <w:b/>
          <w:i/>
          <w:sz w:val="24"/>
          <w:szCs w:val="24"/>
          <w:u w:val="single"/>
        </w:rPr>
        <w:t xml:space="preserve"> </w:t>
      </w:r>
      <w:r w:rsidR="00F53125" w:rsidRPr="00F53125">
        <w:rPr>
          <w:b/>
          <w:i/>
          <w:sz w:val="24"/>
          <w:szCs w:val="24"/>
          <w:u w:val="single"/>
        </w:rPr>
        <w:t>Sirmion</w:t>
      </w:r>
      <w:r w:rsidR="00263975">
        <w:rPr>
          <w:b/>
          <w:i/>
          <w:sz w:val="24"/>
          <w:szCs w:val="24"/>
          <w:u w:val="single"/>
        </w:rPr>
        <w:t xml:space="preserve">e </w:t>
      </w:r>
      <w:r w:rsidR="00263975">
        <w:rPr>
          <w:i/>
          <w:sz w:val="24"/>
          <w:szCs w:val="24"/>
        </w:rPr>
        <w:t xml:space="preserve">per la visita con guida, città che sorge su una sottile lingua di terra che si inoltra verso il lago tra i golfi di Peschiera e Desenzano. Sirmione è un importante centro turistico e termale conosciuto fin dall’ antichità come patria del </w:t>
      </w:r>
      <w:r w:rsidR="00263975" w:rsidRPr="009D3D1D">
        <w:rPr>
          <w:b/>
          <w:i/>
          <w:sz w:val="24"/>
          <w:szCs w:val="24"/>
          <w:u w:val="single"/>
        </w:rPr>
        <w:t>poeta Catullo</w:t>
      </w:r>
      <w:r w:rsidR="00263975">
        <w:rPr>
          <w:i/>
          <w:sz w:val="24"/>
          <w:szCs w:val="24"/>
        </w:rPr>
        <w:t xml:space="preserve"> che qui scrisse versi indimenticabili. Nel medioevo divenne un importante centro per gli </w:t>
      </w:r>
      <w:r w:rsidR="00263975" w:rsidRPr="009D3D1D">
        <w:rPr>
          <w:b/>
          <w:i/>
          <w:sz w:val="24"/>
          <w:szCs w:val="24"/>
          <w:u w:val="single"/>
        </w:rPr>
        <w:t>Scaligeri, signori di Verona</w:t>
      </w:r>
      <w:r>
        <w:rPr>
          <w:i/>
          <w:sz w:val="24"/>
          <w:szCs w:val="24"/>
        </w:rPr>
        <w:t xml:space="preserve"> , che qui vi</w:t>
      </w:r>
      <w:r w:rsidR="00263975">
        <w:rPr>
          <w:i/>
          <w:sz w:val="24"/>
          <w:szCs w:val="24"/>
        </w:rPr>
        <w:t xml:space="preserve"> costruirono il castello che ancora chiude con le sue mura, l’ accesso al paese.</w:t>
      </w:r>
    </w:p>
    <w:p w:rsidR="000E1EEE" w:rsidRDefault="000E1EEE" w:rsidP="000E1EEE">
      <w:pPr>
        <w:tabs>
          <w:tab w:val="left" w:pos="4005"/>
        </w:tabs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9D3D1D" w:rsidRDefault="009D3D1D" w:rsidP="00F53125">
      <w:pPr>
        <w:tabs>
          <w:tab w:val="left" w:pos="400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:rsidR="00EE222F" w:rsidRDefault="00F53125" w:rsidP="00F53125">
      <w:pPr>
        <w:tabs>
          <w:tab w:val="left" w:pos="4005"/>
        </w:tabs>
        <w:spacing w:after="0" w:line="240" w:lineRule="auto"/>
        <w:rPr>
          <w:i/>
          <w:sz w:val="24"/>
          <w:szCs w:val="24"/>
        </w:rPr>
      </w:pPr>
      <w:r w:rsidRPr="00F53125">
        <w:rPr>
          <w:b/>
          <w:i/>
          <w:sz w:val="24"/>
          <w:szCs w:val="24"/>
          <w:u w:val="single"/>
        </w:rPr>
        <w:t>Ore 12.30:</w:t>
      </w:r>
      <w:r w:rsidR="00EE222F">
        <w:rPr>
          <w:i/>
          <w:sz w:val="24"/>
          <w:szCs w:val="24"/>
        </w:rPr>
        <w:t xml:space="preserve"> P</w:t>
      </w:r>
      <w:r w:rsidRPr="00F53125">
        <w:rPr>
          <w:i/>
          <w:sz w:val="24"/>
          <w:szCs w:val="24"/>
        </w:rPr>
        <w:t xml:space="preserve">ranzo in ristorante a base di prodotti tipici del territorio con musica a Peschiera. </w:t>
      </w:r>
    </w:p>
    <w:p w:rsidR="009246E9" w:rsidRDefault="009246E9" w:rsidP="00F53125">
      <w:pPr>
        <w:tabs>
          <w:tab w:val="left" w:pos="4005"/>
        </w:tabs>
        <w:spacing w:after="0" w:line="240" w:lineRule="auto"/>
        <w:rPr>
          <w:i/>
          <w:sz w:val="24"/>
          <w:szCs w:val="24"/>
        </w:rPr>
      </w:pPr>
    </w:p>
    <w:p w:rsidR="00F53125" w:rsidRPr="00FB4D1E" w:rsidRDefault="00FB4D1E" w:rsidP="009D3D1D">
      <w:pPr>
        <w:tabs>
          <w:tab w:val="left" w:pos="400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5495925</wp:posOffset>
            </wp:positionV>
            <wp:extent cx="3061970" cy="1733550"/>
            <wp:effectExtent l="19050" t="0" r="5080" b="0"/>
            <wp:wrapSquare wrapText="bothSides"/>
            <wp:docPr id="28" name="Immagine 2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3125" w:rsidRPr="00F53125">
        <w:rPr>
          <w:i/>
          <w:sz w:val="24"/>
          <w:szCs w:val="24"/>
        </w:rPr>
        <w:t xml:space="preserve">Pomeriggio </w:t>
      </w:r>
      <w:r w:rsidR="00F53125" w:rsidRPr="001E7FE9">
        <w:rPr>
          <w:i/>
          <w:sz w:val="24"/>
          <w:szCs w:val="24"/>
          <w:u w:val="single"/>
        </w:rPr>
        <w:t>all’insegna del ballo e del divertimento per festeggiare la Festa della Donna</w:t>
      </w:r>
      <w:r w:rsidR="00F53125" w:rsidRPr="00F53125">
        <w:rPr>
          <w:i/>
          <w:sz w:val="24"/>
          <w:szCs w:val="24"/>
        </w:rPr>
        <w:t xml:space="preserve">. Per chi lo desidera breve visita libera di </w:t>
      </w:r>
      <w:r w:rsidR="00F53125" w:rsidRPr="00F53125">
        <w:rPr>
          <w:b/>
          <w:i/>
          <w:sz w:val="24"/>
          <w:szCs w:val="24"/>
          <w:u w:val="single"/>
        </w:rPr>
        <w:t>Peschiera del Garda</w:t>
      </w:r>
      <w:r w:rsidR="00F53125">
        <w:rPr>
          <w:b/>
          <w:i/>
          <w:sz w:val="24"/>
          <w:szCs w:val="24"/>
          <w:u w:val="single"/>
        </w:rPr>
        <w:t>;</w:t>
      </w:r>
      <w:r w:rsidR="00F53125" w:rsidRPr="00F53125">
        <w:rPr>
          <w:i/>
          <w:sz w:val="24"/>
          <w:szCs w:val="24"/>
        </w:rPr>
        <w:t xml:space="preserve"> splendida cittadina che si affaccia sul Lago di Garda. Peschiera offre al visitatore visibili testimonianze di tutte le epoche storiche: dall'età delle palafitte al periodo romano, dal medioevo all'età scaligera, dal periodo di dominazione veneta all'età napoleonica, alla dominazione asburgica. Oggi il centro storico è ancora completamente racchiuso dalle alte mura pentagonali veneziane, completamente circondate dall'acqua.</w:t>
      </w:r>
    </w:p>
    <w:p w:rsidR="00F53125" w:rsidRPr="00F53125" w:rsidRDefault="00F53125" w:rsidP="009D3D1D">
      <w:pPr>
        <w:tabs>
          <w:tab w:val="left" w:pos="4005"/>
        </w:tabs>
        <w:spacing w:after="0" w:line="240" w:lineRule="auto"/>
        <w:jc w:val="both"/>
        <w:rPr>
          <w:i/>
          <w:sz w:val="24"/>
          <w:szCs w:val="24"/>
        </w:rPr>
      </w:pPr>
    </w:p>
    <w:p w:rsidR="007D4ADE" w:rsidRDefault="00263975" w:rsidP="009D3D1D">
      <w:pPr>
        <w:tabs>
          <w:tab w:val="left" w:pos="4005"/>
        </w:tabs>
        <w:spacing w:after="0" w:line="240" w:lineRule="auto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Rientro in serata presso le proprie sedi</w:t>
      </w:r>
    </w:p>
    <w:p w:rsidR="008C512E" w:rsidRDefault="008C512E" w:rsidP="00F53125">
      <w:pPr>
        <w:tabs>
          <w:tab w:val="left" w:pos="4005"/>
        </w:tabs>
        <w:spacing w:after="0" w:line="240" w:lineRule="auto"/>
        <w:rPr>
          <w:i/>
          <w:sz w:val="24"/>
          <w:szCs w:val="24"/>
        </w:rPr>
      </w:pPr>
    </w:p>
    <w:p w:rsidR="008C512E" w:rsidRDefault="008C512E" w:rsidP="008C512E">
      <w:pPr>
        <w:pStyle w:val="NormaleWeb"/>
        <w:spacing w:before="0" w:beforeAutospacing="0"/>
        <w:rPr>
          <w:rStyle w:val="Enfasigrassetto"/>
          <w:rFonts w:ascii="Cambria" w:hAnsi="Cambria"/>
          <w:i/>
          <w:sz w:val="28"/>
          <w:szCs w:val="28"/>
          <w:u w:val="single"/>
        </w:rPr>
      </w:pPr>
      <w:smartTag w:uri="urn:schemas-microsoft-com:office:smarttags" w:element="PersonName">
        <w:smartTagPr>
          <w:attr w:name="ProductID" w:val="La Quota"/>
        </w:smartTagPr>
        <w:r w:rsidRPr="0049114C">
          <w:rPr>
            <w:rStyle w:val="Enfasigrassetto"/>
            <w:rFonts w:ascii="Cambria" w:hAnsi="Cambria"/>
            <w:i/>
            <w:sz w:val="28"/>
            <w:szCs w:val="28"/>
            <w:u w:val="single"/>
          </w:rPr>
          <w:t>La Quota</w:t>
        </w:r>
      </w:smartTag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comprende:</w:t>
      </w:r>
    </w:p>
    <w:p w:rsidR="009246E9" w:rsidRPr="009246E9" w:rsidRDefault="001E7FE9" w:rsidP="009246E9">
      <w:pPr>
        <w:pStyle w:val="NormaleWeb"/>
        <w:numPr>
          <w:ilvl w:val="0"/>
          <w:numId w:val="1"/>
        </w:numP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Accompagnatore </w:t>
      </w:r>
      <w:proofErr w:type="spellStart"/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</w:t>
      </w:r>
      <w:r w:rsidR="009246E9" w:rsidRPr="009246E9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tsi</w:t>
      </w:r>
      <w:proofErr w:type="spellEnd"/>
    </w:p>
    <w:p w:rsidR="009246E9" w:rsidRPr="009246E9" w:rsidRDefault="009246E9" w:rsidP="009246E9">
      <w:pPr>
        <w:pStyle w:val="NormaleWeb"/>
        <w:numPr>
          <w:ilvl w:val="0"/>
          <w:numId w:val="1"/>
        </w:numP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9246E9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Bus come da programma</w:t>
      </w:r>
    </w:p>
    <w:p w:rsidR="009246E9" w:rsidRPr="009D3D1D" w:rsidRDefault="009246E9" w:rsidP="009D3D1D">
      <w:pPr>
        <w:pStyle w:val="NormaleWeb"/>
        <w:numPr>
          <w:ilvl w:val="0"/>
          <w:numId w:val="1"/>
        </w:numP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9246E9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Pranzo in ristorante con bevande e musica</w:t>
      </w:r>
      <w:r w:rsidR="009D3D1D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e pomeriggio danzante</w:t>
      </w:r>
    </w:p>
    <w:p w:rsidR="009246E9" w:rsidRDefault="009246E9" w:rsidP="009246E9">
      <w:pPr>
        <w:pStyle w:val="NormaleWeb"/>
        <w:numPr>
          <w:ilvl w:val="0"/>
          <w:numId w:val="1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9246E9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Assicurazione medico-bagaglio</w:t>
      </w:r>
    </w:p>
    <w:p w:rsidR="009246E9" w:rsidRDefault="009246E9" w:rsidP="009246E9">
      <w:pPr>
        <w:pStyle w:val="NormaleWeb"/>
        <w:spacing w:before="0" w:beforeAutospacing="0"/>
        <w:rPr>
          <w:rStyle w:val="Enfasigrassetto"/>
          <w:rFonts w:ascii="Cambria" w:hAnsi="Cambria"/>
          <w:i/>
          <w:sz w:val="28"/>
          <w:szCs w:val="28"/>
          <w:u w:val="single"/>
        </w:rPr>
      </w:pPr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>La Quota</w:t>
      </w:r>
      <w:r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non </w:t>
      </w:r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comprende:</w:t>
      </w:r>
    </w:p>
    <w:p w:rsidR="009246E9" w:rsidRPr="009246E9" w:rsidRDefault="009246E9" w:rsidP="009246E9">
      <w:pPr>
        <w:pStyle w:val="NormaleWeb"/>
        <w:numPr>
          <w:ilvl w:val="0"/>
          <w:numId w:val="2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9246E9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Ingressi</w:t>
      </w:r>
    </w:p>
    <w:p w:rsidR="009246E9" w:rsidRPr="009246E9" w:rsidRDefault="009246E9" w:rsidP="009246E9">
      <w:pPr>
        <w:pStyle w:val="NormaleWeb"/>
        <w:numPr>
          <w:ilvl w:val="0"/>
          <w:numId w:val="2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9246E9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Extra personali</w:t>
      </w:r>
    </w:p>
    <w:p w:rsidR="009246E9" w:rsidRDefault="009246E9" w:rsidP="009246E9">
      <w:pPr>
        <w:pStyle w:val="NormaleWeb"/>
        <w:numPr>
          <w:ilvl w:val="0"/>
          <w:numId w:val="2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9246E9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Tutto quanto non espressamente indicato nella voce “La Quota comprende”.</w:t>
      </w:r>
    </w:p>
    <w:sectPr w:rsidR="009246E9" w:rsidSect="003567DB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A2C"/>
    <w:multiLevelType w:val="hybridMultilevel"/>
    <w:tmpl w:val="A20C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18A0"/>
    <w:multiLevelType w:val="hybridMultilevel"/>
    <w:tmpl w:val="CD06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ADE"/>
    <w:rsid w:val="000A4DAC"/>
    <w:rsid w:val="000E1EEE"/>
    <w:rsid w:val="00107326"/>
    <w:rsid w:val="001E7FE9"/>
    <w:rsid w:val="00263975"/>
    <w:rsid w:val="003234EA"/>
    <w:rsid w:val="00335D98"/>
    <w:rsid w:val="003567DB"/>
    <w:rsid w:val="00470644"/>
    <w:rsid w:val="00497948"/>
    <w:rsid w:val="004D01A8"/>
    <w:rsid w:val="004E72F5"/>
    <w:rsid w:val="005F03AF"/>
    <w:rsid w:val="00656AD1"/>
    <w:rsid w:val="007D4ADE"/>
    <w:rsid w:val="008C512E"/>
    <w:rsid w:val="009246E9"/>
    <w:rsid w:val="00970A06"/>
    <w:rsid w:val="009C3C5D"/>
    <w:rsid w:val="009D3D1D"/>
    <w:rsid w:val="00A0136F"/>
    <w:rsid w:val="00B21F92"/>
    <w:rsid w:val="00BF6FA7"/>
    <w:rsid w:val="00D248D7"/>
    <w:rsid w:val="00E43F2C"/>
    <w:rsid w:val="00E73782"/>
    <w:rsid w:val="00EE222F"/>
    <w:rsid w:val="00F53125"/>
    <w:rsid w:val="00FB0B0F"/>
    <w:rsid w:val="00FB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948"/>
  </w:style>
  <w:style w:type="paragraph" w:styleId="Titolo5">
    <w:name w:val="heading 5"/>
    <w:basedOn w:val="Normale"/>
    <w:next w:val="Normale"/>
    <w:link w:val="Titolo5Carattere"/>
    <w:qFormat/>
    <w:rsid w:val="003234EA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color w:val="FF0000"/>
      <w:sz w:val="44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AD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3234EA"/>
    <w:rPr>
      <w:rFonts w:ascii="Century Gothic" w:eastAsia="Times New Roman" w:hAnsi="Century Gothic" w:cs="Times New Roman"/>
      <w:color w:val="FF0000"/>
      <w:sz w:val="44"/>
      <w:szCs w:val="40"/>
      <w:lang w:eastAsia="it-IT"/>
    </w:rPr>
  </w:style>
  <w:style w:type="character" w:styleId="Enfasigrassetto">
    <w:name w:val="Strong"/>
    <w:basedOn w:val="Carpredefinitoparagrafo"/>
    <w:qFormat/>
    <w:rsid w:val="003234EA"/>
    <w:rPr>
      <w:b/>
      <w:bCs/>
    </w:rPr>
  </w:style>
  <w:style w:type="paragraph" w:styleId="NormaleWeb">
    <w:name w:val="Normal (Web)"/>
    <w:basedOn w:val="Normale"/>
    <w:rsid w:val="008C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uttisfondi.com/decorazioni/11-decorazione-rami-di-mimose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2019-12-04T08:49:00Z</cp:lastPrinted>
  <dcterms:created xsi:type="dcterms:W3CDTF">2019-12-04T09:55:00Z</dcterms:created>
  <dcterms:modified xsi:type="dcterms:W3CDTF">2019-12-04T09:55:00Z</dcterms:modified>
</cp:coreProperties>
</file>